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89" w:rsidRDefault="00744E89" w:rsidP="00744E89">
      <w:pPr>
        <w:jc w:val="center"/>
        <w:rPr>
          <w:rFonts w:eastAsia="SimSun"/>
          <w:b/>
          <w:color w:val="000000" w:themeColor="text1"/>
          <w:sz w:val="28"/>
          <w:szCs w:val="28"/>
          <w:shd w:val="clear" w:color="auto" w:fill="FFFFFF"/>
        </w:rPr>
      </w:pPr>
      <w:r w:rsidRPr="00A40A0A">
        <w:rPr>
          <w:rFonts w:eastAsia="SimSun"/>
          <w:b/>
          <w:bCs/>
          <w:color w:val="000000" w:themeColor="text1"/>
          <w:sz w:val="28"/>
          <w:szCs w:val="28"/>
        </w:rPr>
        <w:t>PENGARUH GAYA</w:t>
      </w:r>
      <w:r w:rsidRPr="00A40A0A">
        <w:rPr>
          <w:rFonts w:eastAsia="SimSun"/>
          <w:b/>
          <w:color w:val="000000" w:themeColor="text1"/>
          <w:sz w:val="28"/>
          <w:szCs w:val="28"/>
        </w:rPr>
        <w:t xml:space="preserve"> </w:t>
      </w:r>
      <w:r w:rsidRPr="00A40A0A">
        <w:rPr>
          <w:rFonts w:eastAsia="SimSun"/>
          <w:b/>
          <w:bCs/>
          <w:color w:val="000000" w:themeColor="text1"/>
          <w:sz w:val="28"/>
          <w:szCs w:val="28"/>
        </w:rPr>
        <w:t>KEPEMIMPINAN OTORITER TERHADAP KINERJA KARYAWAN</w:t>
      </w:r>
      <w:r>
        <w:rPr>
          <w:rFonts w:eastAsia="SimSun"/>
          <w:b/>
          <w:bCs/>
          <w:color w:val="000000" w:themeColor="text1"/>
          <w:sz w:val="28"/>
          <w:szCs w:val="28"/>
        </w:rPr>
        <w:t xml:space="preserve"> </w:t>
      </w:r>
      <w:r w:rsidRPr="00A40A0A">
        <w:rPr>
          <w:rFonts w:eastAsia="SimSun"/>
          <w:b/>
          <w:color w:val="000000" w:themeColor="text1"/>
          <w:sz w:val="28"/>
          <w:szCs w:val="28"/>
        </w:rPr>
        <w:t xml:space="preserve">DI </w:t>
      </w:r>
      <w:r w:rsidRPr="00A40A0A">
        <w:rPr>
          <w:rFonts w:eastAsia="SimSun"/>
          <w:b/>
          <w:color w:val="000000" w:themeColor="text1"/>
          <w:sz w:val="28"/>
          <w:szCs w:val="28"/>
          <w:shd w:val="clear" w:color="auto" w:fill="FFFFFF"/>
        </w:rPr>
        <w:t xml:space="preserve">PT. DREAM </w:t>
      </w:r>
    </w:p>
    <w:p w:rsidR="00ED5A5D" w:rsidRPr="003F7B24" w:rsidRDefault="00744E89" w:rsidP="00744E89">
      <w:pPr>
        <w:ind w:left="-567" w:right="-427"/>
        <w:jc w:val="center"/>
        <w:rPr>
          <w:b/>
          <w:color w:val="000000" w:themeColor="text1"/>
          <w:sz w:val="28"/>
          <w:szCs w:val="28"/>
        </w:rPr>
      </w:pPr>
      <w:r w:rsidRPr="00A40A0A">
        <w:rPr>
          <w:rFonts w:eastAsia="SimSun"/>
          <w:b/>
          <w:color w:val="000000" w:themeColor="text1"/>
          <w:sz w:val="28"/>
          <w:szCs w:val="28"/>
          <w:shd w:val="clear" w:color="auto" w:fill="FFFFFF"/>
        </w:rPr>
        <w:t>MOSAIC INDONESIA MOJOANYAR-BARENG</w:t>
      </w:r>
    </w:p>
    <w:p w:rsidR="00ED5A5D" w:rsidRDefault="00ED5A5D" w:rsidP="003F7B24">
      <w:pPr>
        <w:ind w:left="-567" w:right="-427"/>
        <w:jc w:val="center"/>
        <w:rPr>
          <w:b/>
          <w:color w:val="000000" w:themeColor="text1"/>
          <w:sz w:val="28"/>
          <w:szCs w:val="28"/>
        </w:rPr>
      </w:pPr>
    </w:p>
    <w:p w:rsidR="00792BDF" w:rsidRDefault="00792BDF" w:rsidP="003F7B24">
      <w:pPr>
        <w:ind w:left="-567" w:right="-427"/>
        <w:jc w:val="center"/>
        <w:rPr>
          <w:b/>
          <w:color w:val="000000" w:themeColor="text1"/>
          <w:sz w:val="28"/>
          <w:szCs w:val="28"/>
        </w:rPr>
      </w:pPr>
    </w:p>
    <w:p w:rsidR="00792BDF" w:rsidRDefault="00792BDF" w:rsidP="003F7B24">
      <w:pPr>
        <w:ind w:left="-567" w:right="-427"/>
        <w:jc w:val="center"/>
        <w:rPr>
          <w:b/>
          <w:color w:val="000000" w:themeColor="text1"/>
          <w:sz w:val="28"/>
          <w:szCs w:val="28"/>
        </w:rPr>
      </w:pPr>
    </w:p>
    <w:p w:rsidR="00792BDF" w:rsidRPr="003F7B24" w:rsidRDefault="00792BDF" w:rsidP="003F7B24">
      <w:pPr>
        <w:ind w:left="-567" w:right="-427"/>
        <w:jc w:val="center"/>
        <w:rPr>
          <w:b/>
          <w:color w:val="000000" w:themeColor="text1"/>
          <w:sz w:val="28"/>
          <w:szCs w:val="28"/>
        </w:rPr>
      </w:pPr>
    </w:p>
    <w:p w:rsidR="00ED5A5D" w:rsidRDefault="00ED5A5D" w:rsidP="00ED5A5D">
      <w:pPr>
        <w:pStyle w:val="BodyText"/>
        <w:rPr>
          <w:b/>
          <w:sz w:val="20"/>
        </w:rPr>
      </w:pPr>
    </w:p>
    <w:p w:rsidR="00ED5A5D" w:rsidRDefault="00792BDF" w:rsidP="00ED5A5D">
      <w:pPr>
        <w:pStyle w:val="BodyText"/>
        <w:rPr>
          <w:b/>
          <w:sz w:val="20"/>
        </w:rPr>
      </w:pPr>
      <w:r>
        <w:rPr>
          <w:b/>
          <w:noProof/>
          <w:sz w:val="20"/>
        </w:rPr>
        <w:drawing>
          <wp:anchor distT="0" distB="0" distL="0" distR="0" simplePos="0" relativeHeight="251659264" behindDoc="1" locked="0" layoutInCell="1" allowOverlap="1" wp14:anchorId="3F3BEA68" wp14:editId="789C5B5E">
            <wp:simplePos x="0" y="0"/>
            <wp:positionH relativeFrom="page">
              <wp:posOffset>2619375</wp:posOffset>
            </wp:positionH>
            <wp:positionV relativeFrom="paragraph">
              <wp:posOffset>43815</wp:posOffset>
            </wp:positionV>
            <wp:extent cx="2210435" cy="21996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300000"/>
                              </a14:imgEffect>
                              <a14:imgEffect>
                                <a14:brightnessContrast contrast="-40000"/>
                              </a14:imgEffect>
                            </a14:imgLayer>
                          </a14:imgProps>
                        </a:ext>
                      </a:extLst>
                    </a:blip>
                    <a:stretch>
                      <a:fillRect/>
                    </a:stretch>
                  </pic:blipFill>
                  <pic:spPr>
                    <a:xfrm>
                      <a:off x="0" y="0"/>
                      <a:ext cx="2210435" cy="2199640"/>
                    </a:xfrm>
                    <a:prstGeom prst="rect">
                      <a:avLst/>
                    </a:prstGeom>
                  </pic:spPr>
                </pic:pic>
              </a:graphicData>
            </a:graphic>
          </wp:anchor>
        </w:drawing>
      </w:r>
    </w:p>
    <w:p w:rsidR="00ED5A5D" w:rsidRDefault="00ED5A5D" w:rsidP="00ED5A5D">
      <w:pPr>
        <w:pStyle w:val="BodyText"/>
        <w:rPr>
          <w:b/>
          <w:sz w:val="20"/>
        </w:rPr>
      </w:pPr>
    </w:p>
    <w:p w:rsidR="00ED5A5D" w:rsidRDefault="00ED5A5D" w:rsidP="00ED5A5D">
      <w:pPr>
        <w:pStyle w:val="BodyText"/>
        <w:rPr>
          <w:b/>
          <w:sz w:val="20"/>
        </w:rPr>
      </w:pPr>
    </w:p>
    <w:p w:rsidR="00ED5A5D" w:rsidRDefault="00ED5A5D" w:rsidP="00ED5A5D">
      <w:pPr>
        <w:pStyle w:val="BodyText"/>
        <w:spacing w:before="4"/>
        <w:rPr>
          <w:b/>
          <w:sz w:val="19"/>
        </w:rPr>
      </w:pPr>
    </w:p>
    <w:p w:rsidR="00ED5A5D" w:rsidRDefault="00ED5A5D" w:rsidP="00ED5A5D">
      <w:pPr>
        <w:pStyle w:val="BodyText"/>
        <w:spacing w:before="7"/>
        <w:rPr>
          <w:b/>
          <w:sz w:val="37"/>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792BDF" w:rsidRDefault="00792BDF" w:rsidP="00ED5A5D">
      <w:pPr>
        <w:jc w:val="center"/>
        <w:rPr>
          <w:b/>
        </w:rPr>
      </w:pPr>
    </w:p>
    <w:p w:rsidR="00ED5A5D" w:rsidRPr="00991705" w:rsidRDefault="00ED5A5D" w:rsidP="00ED5A5D">
      <w:pPr>
        <w:jc w:val="center"/>
        <w:rPr>
          <w:b/>
          <w:lang w:val="id-ID"/>
        </w:rPr>
      </w:pPr>
      <w:r w:rsidRPr="00991705">
        <w:rPr>
          <w:b/>
        </w:rPr>
        <w:t>Oleh :</w:t>
      </w:r>
    </w:p>
    <w:p w:rsidR="00ED5A5D" w:rsidRPr="00991705" w:rsidRDefault="00ED5A5D" w:rsidP="00ED5A5D">
      <w:pPr>
        <w:jc w:val="center"/>
        <w:rPr>
          <w:b/>
          <w:lang w:val="id-ID"/>
        </w:rPr>
      </w:pPr>
    </w:p>
    <w:p w:rsidR="00744E89" w:rsidRPr="007C32EB" w:rsidRDefault="00744E89" w:rsidP="00744E89">
      <w:pPr>
        <w:jc w:val="center"/>
        <w:rPr>
          <w:b/>
          <w:u w:val="single"/>
        </w:rPr>
      </w:pPr>
      <w:r>
        <w:rPr>
          <w:b/>
          <w:u w:val="single"/>
        </w:rPr>
        <w:t>HABIB NASRULLAH</w:t>
      </w:r>
    </w:p>
    <w:p w:rsidR="00ED5A5D" w:rsidRPr="00991705" w:rsidRDefault="00744E89" w:rsidP="00744E89">
      <w:pPr>
        <w:spacing w:before="193"/>
        <w:ind w:right="172"/>
        <w:jc w:val="center"/>
        <w:rPr>
          <w:b/>
          <w:sz w:val="26"/>
        </w:rPr>
      </w:pPr>
      <w:r>
        <w:rPr>
          <w:b/>
        </w:rPr>
        <w:t>NIM :12</w:t>
      </w:r>
      <w:r w:rsidRPr="007C32EB">
        <w:rPr>
          <w:b/>
        </w:rPr>
        <w:t>2.</w:t>
      </w:r>
      <w:r>
        <w:rPr>
          <w:b/>
        </w:rPr>
        <w:t>638</w:t>
      </w:r>
    </w:p>
    <w:p w:rsidR="00ED5A5D" w:rsidRPr="00991705" w:rsidRDefault="00ED5A5D" w:rsidP="00ED5A5D">
      <w:pPr>
        <w:pStyle w:val="BodyText"/>
        <w:spacing w:before="11"/>
        <w:rPr>
          <w:b/>
          <w:sz w:val="36"/>
          <w:lang w:val="id-ID"/>
        </w:rPr>
      </w:pPr>
    </w:p>
    <w:p w:rsidR="00ED5A5D" w:rsidRDefault="00ED5A5D" w:rsidP="00ED5A5D">
      <w:pPr>
        <w:pStyle w:val="BodyText"/>
        <w:spacing w:before="11"/>
        <w:rPr>
          <w:b/>
          <w:sz w:val="36"/>
          <w:lang w:val="id-ID"/>
        </w:rPr>
      </w:pPr>
    </w:p>
    <w:p w:rsidR="00B35210" w:rsidRPr="00991705" w:rsidRDefault="00B35210" w:rsidP="00ED5A5D">
      <w:pPr>
        <w:pStyle w:val="BodyText"/>
        <w:spacing w:before="11"/>
        <w:rPr>
          <w:b/>
          <w:sz w:val="36"/>
          <w:lang w:val="id-ID"/>
        </w:rPr>
      </w:pPr>
    </w:p>
    <w:p w:rsidR="00ED5A5D" w:rsidRPr="00991705" w:rsidRDefault="00ED5A5D" w:rsidP="00ED5A5D">
      <w:pPr>
        <w:pStyle w:val="BodyText"/>
        <w:spacing w:before="11"/>
        <w:rPr>
          <w:b/>
          <w:sz w:val="36"/>
          <w:lang w:val="id-ID"/>
        </w:rPr>
      </w:pPr>
    </w:p>
    <w:p w:rsidR="00ED5A5D" w:rsidRDefault="00ED5A5D" w:rsidP="00ED5A5D">
      <w:pPr>
        <w:pStyle w:val="BodyText"/>
        <w:spacing w:before="11"/>
        <w:rPr>
          <w:b/>
          <w:sz w:val="36"/>
          <w:lang w:val="id-ID"/>
        </w:rPr>
      </w:pPr>
    </w:p>
    <w:p w:rsidR="00792BDF" w:rsidRDefault="00792BDF" w:rsidP="00ED5A5D">
      <w:pPr>
        <w:pStyle w:val="BodyText"/>
        <w:spacing w:before="11"/>
        <w:rPr>
          <w:b/>
          <w:sz w:val="36"/>
          <w:lang w:val="id-ID"/>
        </w:rPr>
      </w:pPr>
    </w:p>
    <w:p w:rsidR="00792BDF" w:rsidRPr="00991705" w:rsidRDefault="00792BDF" w:rsidP="00ED5A5D">
      <w:pPr>
        <w:pStyle w:val="BodyText"/>
        <w:spacing w:before="11"/>
        <w:rPr>
          <w:b/>
          <w:sz w:val="36"/>
          <w:lang w:val="id-ID"/>
        </w:rPr>
      </w:pPr>
    </w:p>
    <w:p w:rsidR="00ED5A5D" w:rsidRPr="00991705" w:rsidRDefault="00ED5A5D" w:rsidP="00ED5A5D">
      <w:pPr>
        <w:jc w:val="center"/>
        <w:rPr>
          <w:b/>
        </w:rPr>
      </w:pPr>
      <w:r w:rsidRPr="00991705">
        <w:rPr>
          <w:b/>
        </w:rPr>
        <w:t>SEKOLAH TINGGI KEGURUAN DAN ILMU PENDIDIKAN</w:t>
      </w:r>
    </w:p>
    <w:p w:rsidR="00ED5A5D" w:rsidRPr="00991705" w:rsidRDefault="00ED5A5D" w:rsidP="00ED5A5D">
      <w:pPr>
        <w:jc w:val="center"/>
        <w:rPr>
          <w:b/>
        </w:rPr>
      </w:pPr>
      <w:r w:rsidRPr="00991705">
        <w:rPr>
          <w:b/>
        </w:rPr>
        <w:t>PERSATUAN GURU REPUBLIK INDONESIA</w:t>
      </w:r>
    </w:p>
    <w:p w:rsidR="00ED5A5D" w:rsidRPr="00991705" w:rsidRDefault="00ED5A5D" w:rsidP="00ED5A5D">
      <w:pPr>
        <w:jc w:val="center"/>
        <w:rPr>
          <w:b/>
        </w:rPr>
      </w:pPr>
      <w:r w:rsidRPr="00991705">
        <w:rPr>
          <w:b/>
        </w:rPr>
        <w:t xml:space="preserve">JOMBANG </w:t>
      </w:r>
    </w:p>
    <w:p w:rsidR="00ED5A5D" w:rsidRPr="00744E89" w:rsidRDefault="00ED5A5D" w:rsidP="00744E89">
      <w:pPr>
        <w:pStyle w:val="BodyText"/>
        <w:spacing w:before="2"/>
        <w:jc w:val="center"/>
        <w:rPr>
          <w:b/>
          <w:sz w:val="26"/>
        </w:rPr>
        <w:sectPr w:rsidR="00ED5A5D" w:rsidRPr="00744E89" w:rsidSect="00964BAB">
          <w:pgSz w:w="11900" w:h="16840"/>
          <w:pgMar w:top="1600" w:right="1680" w:bottom="280" w:left="1680" w:header="720" w:footer="720" w:gutter="0"/>
          <w:cols w:space="720"/>
        </w:sectPr>
      </w:pPr>
      <w:r w:rsidRPr="00991705">
        <w:rPr>
          <w:b/>
        </w:rPr>
        <w:t>201</w:t>
      </w:r>
      <w:r w:rsidR="00744E89">
        <w:rPr>
          <w:b/>
        </w:rPr>
        <w:t>9</w:t>
      </w:r>
    </w:p>
    <w:p w:rsidR="00ED5A5D" w:rsidRPr="00991705" w:rsidRDefault="00ED5A5D" w:rsidP="00ED5A5D">
      <w:pPr>
        <w:pStyle w:val="Heading1"/>
        <w:numPr>
          <w:ilvl w:val="0"/>
          <w:numId w:val="0"/>
        </w:numPr>
        <w:jc w:val="center"/>
        <w:rPr>
          <w:rFonts w:ascii="Times New Roman" w:hAnsi="Times New Roman" w:cs="Times New Roman"/>
        </w:rPr>
      </w:pPr>
      <w:r w:rsidRPr="00991705">
        <w:rPr>
          <w:rFonts w:ascii="Times New Roman" w:hAnsi="Times New Roman" w:cs="Times New Roman"/>
        </w:rPr>
        <w:lastRenderedPageBreak/>
        <w:t>ARTIKEL</w:t>
      </w:r>
    </w:p>
    <w:p w:rsidR="00ED5A5D" w:rsidRPr="00991705" w:rsidRDefault="00ED5A5D" w:rsidP="00ED5A5D">
      <w:pPr>
        <w:pStyle w:val="BodyText"/>
        <w:rPr>
          <w:b/>
          <w:sz w:val="28"/>
        </w:rPr>
      </w:pPr>
    </w:p>
    <w:p w:rsidR="00ED5A5D" w:rsidRPr="00991705" w:rsidRDefault="00ED5A5D" w:rsidP="00ED5A5D">
      <w:pPr>
        <w:pStyle w:val="BodyText"/>
        <w:rPr>
          <w:b/>
          <w:sz w:val="28"/>
        </w:rPr>
      </w:pPr>
    </w:p>
    <w:p w:rsidR="00744E89" w:rsidRDefault="00744E89" w:rsidP="00744E89">
      <w:pPr>
        <w:jc w:val="center"/>
        <w:rPr>
          <w:rFonts w:eastAsia="SimSun"/>
          <w:b/>
          <w:color w:val="000000" w:themeColor="text1"/>
          <w:sz w:val="28"/>
          <w:szCs w:val="28"/>
          <w:shd w:val="clear" w:color="auto" w:fill="FFFFFF"/>
        </w:rPr>
      </w:pPr>
      <w:r w:rsidRPr="00A40A0A">
        <w:rPr>
          <w:rFonts w:eastAsia="SimSun"/>
          <w:b/>
          <w:bCs/>
          <w:color w:val="000000" w:themeColor="text1"/>
          <w:sz w:val="28"/>
          <w:szCs w:val="28"/>
        </w:rPr>
        <w:t>PENGARUH GAYA</w:t>
      </w:r>
      <w:r w:rsidRPr="00A40A0A">
        <w:rPr>
          <w:rFonts w:eastAsia="SimSun"/>
          <w:b/>
          <w:color w:val="000000" w:themeColor="text1"/>
          <w:sz w:val="28"/>
          <w:szCs w:val="28"/>
        </w:rPr>
        <w:t xml:space="preserve"> </w:t>
      </w:r>
      <w:r w:rsidRPr="00A40A0A">
        <w:rPr>
          <w:rFonts w:eastAsia="SimSun"/>
          <w:b/>
          <w:bCs/>
          <w:color w:val="000000" w:themeColor="text1"/>
          <w:sz w:val="28"/>
          <w:szCs w:val="28"/>
        </w:rPr>
        <w:t>KEPEMIMPINAN OTORITER TERHADAP KINERJA KARYAWAN</w:t>
      </w:r>
      <w:r>
        <w:rPr>
          <w:rFonts w:eastAsia="SimSun"/>
          <w:b/>
          <w:bCs/>
          <w:color w:val="000000" w:themeColor="text1"/>
          <w:sz w:val="28"/>
          <w:szCs w:val="28"/>
        </w:rPr>
        <w:t xml:space="preserve"> </w:t>
      </w:r>
      <w:r w:rsidRPr="00A40A0A">
        <w:rPr>
          <w:rFonts w:eastAsia="SimSun"/>
          <w:b/>
          <w:color w:val="000000" w:themeColor="text1"/>
          <w:sz w:val="28"/>
          <w:szCs w:val="28"/>
        </w:rPr>
        <w:t xml:space="preserve">DI </w:t>
      </w:r>
      <w:r w:rsidRPr="00A40A0A">
        <w:rPr>
          <w:rFonts w:eastAsia="SimSun"/>
          <w:b/>
          <w:color w:val="000000" w:themeColor="text1"/>
          <w:sz w:val="28"/>
          <w:szCs w:val="28"/>
          <w:shd w:val="clear" w:color="auto" w:fill="FFFFFF"/>
        </w:rPr>
        <w:t xml:space="preserve">PT. DREAM </w:t>
      </w:r>
    </w:p>
    <w:p w:rsidR="00ED5A5D" w:rsidRPr="00D44930" w:rsidRDefault="00744E89" w:rsidP="00744E89">
      <w:pPr>
        <w:ind w:left="-567" w:right="-427"/>
        <w:jc w:val="center"/>
        <w:rPr>
          <w:b/>
          <w:color w:val="000000" w:themeColor="text1"/>
          <w:sz w:val="28"/>
          <w:szCs w:val="28"/>
        </w:rPr>
      </w:pPr>
      <w:r w:rsidRPr="00A40A0A">
        <w:rPr>
          <w:rFonts w:eastAsia="SimSun"/>
          <w:b/>
          <w:color w:val="000000" w:themeColor="text1"/>
          <w:sz w:val="28"/>
          <w:szCs w:val="28"/>
          <w:shd w:val="clear" w:color="auto" w:fill="FFFFFF"/>
        </w:rPr>
        <w:t>MOSAIC INDONESIA MOJOANYAR-BARENG</w:t>
      </w:r>
    </w:p>
    <w:p w:rsidR="00ED5A5D" w:rsidRPr="00D44930" w:rsidRDefault="00ED5A5D" w:rsidP="00D44930">
      <w:pPr>
        <w:ind w:left="-567" w:right="-427"/>
        <w:jc w:val="center"/>
        <w:rPr>
          <w:b/>
          <w:color w:val="000000" w:themeColor="text1"/>
          <w:sz w:val="28"/>
          <w:szCs w:val="28"/>
        </w:rPr>
      </w:pPr>
    </w:p>
    <w:p w:rsidR="00ED5A5D" w:rsidRPr="00991705" w:rsidRDefault="00ED5A5D" w:rsidP="00ED5A5D">
      <w:pPr>
        <w:pStyle w:val="BodyText"/>
        <w:spacing w:before="10"/>
        <w:rPr>
          <w:sz w:val="39"/>
        </w:rPr>
      </w:pPr>
    </w:p>
    <w:p w:rsidR="00ED5A5D" w:rsidRPr="00991705" w:rsidRDefault="00ED5A5D" w:rsidP="00ED5A5D">
      <w:pPr>
        <w:jc w:val="center"/>
        <w:rPr>
          <w:b/>
          <w:bCs/>
          <w:lang w:val="id-ID"/>
        </w:rPr>
      </w:pPr>
      <w:r w:rsidRPr="00991705">
        <w:rPr>
          <w:b/>
          <w:bCs/>
          <w:lang w:val="fi-FI"/>
        </w:rPr>
        <w:t>Oleh</w:t>
      </w:r>
      <w:r w:rsidRPr="00991705">
        <w:rPr>
          <w:b/>
          <w:bCs/>
          <w:lang w:val="id-ID"/>
        </w:rPr>
        <w:t xml:space="preserve"> :</w:t>
      </w:r>
    </w:p>
    <w:p w:rsidR="00ED5A5D" w:rsidRPr="00991705" w:rsidRDefault="00ED5A5D" w:rsidP="00ED5A5D">
      <w:pPr>
        <w:jc w:val="center"/>
        <w:rPr>
          <w:b/>
          <w:bCs/>
          <w:lang w:val="id-ID"/>
        </w:rPr>
      </w:pPr>
    </w:p>
    <w:p w:rsidR="00ED5A5D" w:rsidRPr="00991705" w:rsidRDefault="00ED5A5D" w:rsidP="00ED5A5D">
      <w:pPr>
        <w:jc w:val="center"/>
        <w:rPr>
          <w:b/>
          <w:bCs/>
          <w:lang w:val="id-ID"/>
        </w:rPr>
      </w:pPr>
    </w:p>
    <w:p w:rsidR="00ED5A5D" w:rsidRPr="00991705" w:rsidRDefault="00ED5A5D" w:rsidP="00ED5A5D">
      <w:pPr>
        <w:jc w:val="center"/>
        <w:rPr>
          <w:b/>
          <w:bCs/>
          <w:lang w:val="id-ID"/>
        </w:rPr>
      </w:pPr>
    </w:p>
    <w:p w:rsidR="00ED5A5D" w:rsidRPr="00991705" w:rsidRDefault="00ED5A5D" w:rsidP="00ED5A5D">
      <w:pPr>
        <w:jc w:val="center"/>
        <w:rPr>
          <w:b/>
          <w:bCs/>
          <w:lang w:val="id-ID"/>
        </w:rPr>
      </w:pPr>
    </w:p>
    <w:p w:rsidR="00ED5A5D" w:rsidRPr="00991705" w:rsidRDefault="00ED5A5D" w:rsidP="00ED5A5D">
      <w:pPr>
        <w:jc w:val="center"/>
        <w:rPr>
          <w:b/>
          <w:bCs/>
          <w:lang w:val="id-ID"/>
        </w:rPr>
      </w:pPr>
    </w:p>
    <w:p w:rsidR="00ED5A5D" w:rsidRPr="00991705" w:rsidRDefault="00ED5A5D" w:rsidP="00ED5A5D">
      <w:pPr>
        <w:jc w:val="center"/>
        <w:rPr>
          <w:b/>
          <w:bCs/>
          <w:lang w:val="fi-FI"/>
        </w:rPr>
      </w:pPr>
    </w:p>
    <w:p w:rsidR="00744E89" w:rsidRPr="007C32EB" w:rsidRDefault="00744E89" w:rsidP="00744E89">
      <w:pPr>
        <w:jc w:val="center"/>
        <w:rPr>
          <w:b/>
          <w:u w:val="single"/>
        </w:rPr>
      </w:pPr>
      <w:r>
        <w:rPr>
          <w:b/>
          <w:u w:val="single"/>
        </w:rPr>
        <w:t>HABIB NASRULLAH</w:t>
      </w:r>
    </w:p>
    <w:p w:rsidR="00ED5A5D" w:rsidRPr="00D44930" w:rsidRDefault="00744E89" w:rsidP="00744E89">
      <w:pPr>
        <w:pStyle w:val="BodyText"/>
        <w:jc w:val="center"/>
        <w:rPr>
          <w:lang w:val="id-ID"/>
        </w:rPr>
      </w:pPr>
      <w:r>
        <w:rPr>
          <w:b/>
        </w:rPr>
        <w:t>NIM :12</w:t>
      </w:r>
      <w:r w:rsidRPr="007C32EB">
        <w:rPr>
          <w:b/>
        </w:rPr>
        <w:t>2.</w:t>
      </w:r>
      <w:r>
        <w:rPr>
          <w:b/>
        </w:rPr>
        <w:t>638</w:t>
      </w:r>
    </w:p>
    <w:p w:rsidR="00ED5A5D" w:rsidRPr="00991705" w:rsidRDefault="00ED5A5D" w:rsidP="00ED5A5D">
      <w:pPr>
        <w:pStyle w:val="BodyText"/>
      </w:pPr>
    </w:p>
    <w:p w:rsidR="00ED5A5D" w:rsidRPr="00991705" w:rsidRDefault="00ED5A5D" w:rsidP="00ED5A5D">
      <w:pPr>
        <w:pStyle w:val="BodyText"/>
      </w:pPr>
    </w:p>
    <w:p w:rsidR="00ED5A5D" w:rsidRPr="00991705" w:rsidRDefault="00ED5A5D" w:rsidP="00ED5A5D">
      <w:pPr>
        <w:pStyle w:val="BodyText"/>
      </w:pPr>
    </w:p>
    <w:p w:rsidR="00B2670A" w:rsidRDefault="00B2670A" w:rsidP="00ED5A5D">
      <w:pPr>
        <w:pStyle w:val="BodyText"/>
        <w:spacing w:before="8"/>
        <w:rPr>
          <w:noProof/>
          <w:lang w:val="id-ID" w:eastAsia="id-ID"/>
        </w:rPr>
      </w:pPr>
    </w:p>
    <w:p w:rsidR="00ED5A5D" w:rsidRPr="00991705" w:rsidRDefault="00ED5A5D" w:rsidP="00ED5A5D">
      <w:pPr>
        <w:pStyle w:val="BodyText"/>
        <w:spacing w:before="8"/>
        <w:rPr>
          <w:sz w:val="22"/>
        </w:rPr>
      </w:pPr>
    </w:p>
    <w:p w:rsidR="00ED5A5D" w:rsidRPr="00792BDF" w:rsidRDefault="00ED5A5D" w:rsidP="00ED5A5D">
      <w:pPr>
        <w:jc w:val="center"/>
      </w:pPr>
      <w:r w:rsidRPr="00991705">
        <w:t>Disetujui Pada Tanggal,</w:t>
      </w:r>
      <w:r w:rsidR="00464437">
        <w:rPr>
          <w:lang w:val="id-ID"/>
        </w:rPr>
        <w:t xml:space="preserve"> </w:t>
      </w:r>
      <w:r w:rsidR="00744E89">
        <w:t xml:space="preserve">   </w:t>
      </w:r>
      <w:r w:rsidR="00464437">
        <w:rPr>
          <w:lang w:val="id-ID"/>
        </w:rPr>
        <w:t xml:space="preserve">Februari </w:t>
      </w:r>
      <w:r w:rsidRPr="00991705">
        <w:t>201</w:t>
      </w:r>
      <w:r w:rsidR="00744E89">
        <w:t>9</w:t>
      </w:r>
    </w:p>
    <w:p w:rsidR="00ED5A5D" w:rsidRPr="00991705" w:rsidRDefault="00ED5A5D" w:rsidP="00ED5A5D">
      <w:pPr>
        <w:jc w:val="center"/>
        <w:rPr>
          <w:lang w:val="id-ID"/>
        </w:rPr>
      </w:pPr>
    </w:p>
    <w:p w:rsidR="00ED5A5D" w:rsidRPr="00991705" w:rsidRDefault="00ED5A5D" w:rsidP="00ED5A5D">
      <w:pPr>
        <w:jc w:val="center"/>
        <w:rPr>
          <w:lang w:val="id-ID"/>
        </w:rPr>
      </w:pPr>
    </w:p>
    <w:p w:rsidR="00ED5A5D" w:rsidRDefault="00ED5A5D" w:rsidP="00ED5A5D">
      <w:pPr>
        <w:jc w:val="center"/>
        <w:rPr>
          <w:lang w:val="id-ID"/>
        </w:rPr>
      </w:pPr>
    </w:p>
    <w:p w:rsidR="00792BDF" w:rsidRPr="00991705" w:rsidRDefault="00792BDF" w:rsidP="00ED5A5D">
      <w:pPr>
        <w:jc w:val="center"/>
        <w:rPr>
          <w:lang w:val="id-ID"/>
        </w:rPr>
      </w:pPr>
    </w:p>
    <w:p w:rsidR="002F45AC" w:rsidRPr="00C77783" w:rsidRDefault="002F45AC" w:rsidP="002F45AC">
      <w:pPr>
        <w:jc w:val="center"/>
        <w:rPr>
          <w:b/>
          <w:u w:val="single"/>
        </w:rPr>
      </w:pPr>
    </w:p>
    <w:p w:rsidR="00744E89" w:rsidRPr="0088071C" w:rsidRDefault="00744E89" w:rsidP="00744E89">
      <w:pPr>
        <w:jc w:val="center"/>
        <w:rPr>
          <w:b/>
        </w:rPr>
      </w:pPr>
      <w:r w:rsidRPr="0088071C">
        <w:rPr>
          <w:b/>
        </w:rPr>
        <w:t>Cahyo Tri Admojo, S. Pd., M.M</w:t>
      </w:r>
    </w:p>
    <w:p w:rsidR="00792BDF" w:rsidRPr="00E56F8F" w:rsidRDefault="00744E89" w:rsidP="00744E89">
      <w:pPr>
        <w:jc w:val="center"/>
        <w:rPr>
          <w:b/>
        </w:rPr>
      </w:pPr>
      <w:r w:rsidRPr="0088071C">
        <w:rPr>
          <w:b/>
        </w:rPr>
        <w:t>NIP. 0104770228</w:t>
      </w:r>
    </w:p>
    <w:p w:rsidR="006A3CD1" w:rsidRDefault="00D75B33" w:rsidP="00ED5A5D">
      <w:pPr>
        <w:spacing w:before="240" w:after="200" w:line="480" w:lineRule="auto"/>
        <w:jc w:val="center"/>
        <w:rPr>
          <w:noProof/>
        </w:rPr>
      </w:pPr>
      <w:r w:rsidRPr="0038085D">
        <w:rPr>
          <w:b/>
          <w:bCs/>
          <w:color w:val="000000"/>
          <w:u w:val="single"/>
        </w:rPr>
        <w:t xml:space="preserve"> </w:t>
      </w:r>
    </w:p>
    <w:p w:rsidR="00ED5A5D" w:rsidRPr="0038085D" w:rsidRDefault="00ED5A5D" w:rsidP="00ED5A5D">
      <w:pPr>
        <w:spacing w:before="240" w:after="200" w:line="480" w:lineRule="auto"/>
        <w:jc w:val="center"/>
        <w:rPr>
          <w:b/>
          <w:bCs/>
          <w:color w:val="000000"/>
          <w:u w:val="single"/>
        </w:rPr>
      </w:pPr>
      <w:r w:rsidRPr="0038085D">
        <w:rPr>
          <w:b/>
          <w:bCs/>
          <w:color w:val="000000"/>
          <w:u w:val="single"/>
        </w:rPr>
        <w:br w:type="page"/>
      </w:r>
    </w:p>
    <w:p w:rsidR="000941FA" w:rsidRPr="00744E89" w:rsidRDefault="00744E89" w:rsidP="00792BDF">
      <w:pPr>
        <w:ind w:left="-567" w:right="-427"/>
        <w:jc w:val="center"/>
        <w:rPr>
          <w:b/>
          <w:sz w:val="22"/>
        </w:rPr>
      </w:pPr>
      <w:r w:rsidRPr="00744E89">
        <w:rPr>
          <w:b/>
        </w:rPr>
        <w:lastRenderedPageBreak/>
        <w:t>PENGARUH GAYA KEPEMIMPINAN OTORITER TERHADAP KINERJA KARYAWAN DI PT. DREAM MOSAIC INDONESIA MOJOANYAR-BARENG</w:t>
      </w:r>
    </w:p>
    <w:p w:rsidR="005869EA" w:rsidRPr="00C169DD" w:rsidRDefault="005869EA" w:rsidP="00037501">
      <w:pPr>
        <w:spacing w:line="360" w:lineRule="auto"/>
      </w:pPr>
    </w:p>
    <w:p w:rsidR="009327C9" w:rsidRDefault="00744E89" w:rsidP="00037501">
      <w:pPr>
        <w:spacing w:line="360" w:lineRule="auto"/>
        <w:jc w:val="center"/>
        <w:rPr>
          <w:b/>
        </w:rPr>
      </w:pPr>
      <w:r w:rsidRPr="00744E89">
        <w:rPr>
          <w:b/>
        </w:rPr>
        <w:t>Habib Nasrullah</w:t>
      </w:r>
    </w:p>
    <w:p w:rsidR="00744E89" w:rsidRPr="00744E89" w:rsidRDefault="00744E89" w:rsidP="00037501">
      <w:pPr>
        <w:spacing w:line="360" w:lineRule="auto"/>
        <w:jc w:val="center"/>
        <w:rPr>
          <w:b/>
        </w:rPr>
      </w:pPr>
    </w:p>
    <w:p w:rsidR="009327C9" w:rsidRPr="00C169DD" w:rsidRDefault="00EF7BC4" w:rsidP="00037501">
      <w:pPr>
        <w:spacing w:line="360" w:lineRule="auto"/>
        <w:jc w:val="center"/>
      </w:pPr>
      <w:r w:rsidRPr="00C169DD">
        <w:t>Mahasiswa Program Studi Pendidikan Ekonomi STKIP PGRI Jombang</w:t>
      </w:r>
    </w:p>
    <w:p w:rsidR="000941FA" w:rsidRPr="00C169DD" w:rsidRDefault="000941FA" w:rsidP="00037501">
      <w:pPr>
        <w:spacing w:line="360" w:lineRule="auto"/>
        <w:jc w:val="center"/>
        <w:rPr>
          <w:b/>
        </w:rPr>
      </w:pPr>
    </w:p>
    <w:p w:rsidR="009327C9" w:rsidRPr="00C169DD" w:rsidRDefault="00EF7BC4" w:rsidP="00037501">
      <w:pPr>
        <w:tabs>
          <w:tab w:val="num" w:pos="540"/>
          <w:tab w:val="num" w:pos="720"/>
          <w:tab w:val="num" w:pos="2880"/>
        </w:tabs>
        <w:spacing w:line="360" w:lineRule="auto"/>
        <w:jc w:val="center"/>
        <w:rPr>
          <w:b/>
          <w:lang w:val="sv-SE"/>
        </w:rPr>
      </w:pPr>
      <w:r w:rsidRPr="00C169DD">
        <w:rPr>
          <w:b/>
          <w:lang w:val="sv-SE"/>
        </w:rPr>
        <w:t>ABSTRAK</w:t>
      </w:r>
    </w:p>
    <w:p w:rsidR="00EF7BC4" w:rsidRPr="00C169DD" w:rsidRDefault="00EF7BC4" w:rsidP="00037501">
      <w:pPr>
        <w:tabs>
          <w:tab w:val="num" w:pos="540"/>
          <w:tab w:val="num" w:pos="720"/>
          <w:tab w:val="num" w:pos="2880"/>
        </w:tabs>
        <w:spacing w:line="360" w:lineRule="auto"/>
        <w:jc w:val="center"/>
        <w:rPr>
          <w:b/>
          <w:lang w:val="sv-SE"/>
        </w:rPr>
      </w:pPr>
    </w:p>
    <w:p w:rsidR="000941FA" w:rsidRPr="00C169DD" w:rsidRDefault="00744E89" w:rsidP="00792BDF">
      <w:pPr>
        <w:tabs>
          <w:tab w:val="num" w:pos="540"/>
          <w:tab w:val="num" w:pos="720"/>
          <w:tab w:val="num" w:pos="2880"/>
        </w:tabs>
        <w:ind w:firstLine="900"/>
        <w:jc w:val="lowKashida"/>
      </w:pPr>
      <w:r w:rsidRPr="009E6282">
        <w:rPr>
          <w:rFonts w:eastAsia="SimSun"/>
          <w:color w:val="000000" w:themeColor="text1"/>
          <w:shd w:val="clear" w:color="auto" w:fill="FFFFFF"/>
        </w:rPr>
        <w:t>Tujuan</w:t>
      </w:r>
      <w:r w:rsidRPr="00CF20B4">
        <w:rPr>
          <w:color w:val="000000" w:themeColor="text1"/>
          <w:lang w:val="sv-SE"/>
        </w:rPr>
        <w:t xml:space="preserve"> yang ingin dicapai dalam penelitian ini </w:t>
      </w:r>
      <w:r w:rsidRPr="00CF20B4">
        <w:rPr>
          <w:color w:val="000000" w:themeColor="text1"/>
        </w:rPr>
        <w:t xml:space="preserve">adalah untuk mengetahui apakah ada </w:t>
      </w:r>
      <w:r w:rsidRPr="00CF20B4">
        <w:rPr>
          <w:rFonts w:eastAsia="SimSun"/>
          <w:bCs/>
          <w:color w:val="000000" w:themeColor="text1"/>
        </w:rPr>
        <w:t>pengaruh gaya</w:t>
      </w:r>
      <w:r w:rsidRPr="00CF20B4">
        <w:rPr>
          <w:rFonts w:eastAsia="SimSun"/>
          <w:color w:val="000000" w:themeColor="text1"/>
        </w:rPr>
        <w:t xml:space="preserve"> </w:t>
      </w:r>
      <w:r w:rsidRPr="00CF20B4">
        <w:rPr>
          <w:rFonts w:eastAsia="SimSun"/>
          <w:bCs/>
          <w:color w:val="000000" w:themeColor="text1"/>
        </w:rPr>
        <w:t xml:space="preserve">kepemimpinan otoriter terhadap kinerja karyawan </w:t>
      </w:r>
      <w:r w:rsidRPr="00CF20B4">
        <w:rPr>
          <w:rFonts w:eastAsia="SimSun"/>
          <w:color w:val="000000" w:themeColor="text1"/>
        </w:rPr>
        <w:t xml:space="preserve">pada </w:t>
      </w:r>
      <w:r w:rsidRPr="00CF20B4">
        <w:rPr>
          <w:rFonts w:eastAsia="SimSun"/>
          <w:color w:val="000000" w:themeColor="text1"/>
          <w:shd w:val="clear" w:color="auto" w:fill="FFFFFF"/>
        </w:rPr>
        <w:t>PT. Drean Mosaic Indonesia Mojoanyar-Bareng</w:t>
      </w:r>
      <w:r w:rsidRPr="00CF20B4">
        <w:rPr>
          <w:color w:val="000000" w:themeColor="text1"/>
        </w:rPr>
        <w:t xml:space="preserve">. </w:t>
      </w:r>
      <w:r w:rsidRPr="00CF20B4">
        <w:rPr>
          <w:color w:val="000000" w:themeColor="text1"/>
          <w:lang w:val="sv-SE"/>
        </w:rPr>
        <w:t xml:space="preserve">Penelitian ini menggunakan </w:t>
      </w:r>
      <w:r w:rsidRPr="00CF20B4">
        <w:rPr>
          <w:color w:val="000000" w:themeColor="text1"/>
        </w:rPr>
        <w:t xml:space="preserve">penelitian kuantitatif, populasi adalah </w:t>
      </w:r>
      <w:r w:rsidRPr="00CF20B4">
        <w:rPr>
          <w:noProof/>
          <w:color w:val="000000" w:themeColor="text1"/>
        </w:rPr>
        <w:t xml:space="preserve">seluruh karyawan </w:t>
      </w:r>
      <w:r w:rsidRPr="00CF20B4">
        <w:rPr>
          <w:rFonts w:eastAsia="SimSun"/>
          <w:color w:val="000000" w:themeColor="text1"/>
          <w:shd w:val="clear" w:color="auto" w:fill="FFFFFF"/>
        </w:rPr>
        <w:t>PT. Dream Mosaic Indonesia Mojoanyar-Bareng</w:t>
      </w:r>
      <w:r w:rsidRPr="00CF20B4">
        <w:rPr>
          <w:noProof/>
          <w:color w:val="000000" w:themeColor="text1"/>
        </w:rPr>
        <w:t xml:space="preserve"> Jombang bagian produksi</w:t>
      </w:r>
      <w:r w:rsidRPr="00CF20B4">
        <w:rPr>
          <w:color w:val="000000" w:themeColor="text1"/>
        </w:rPr>
        <w:t xml:space="preserve"> dan sampel penelitian sebanyak 4o karyawan bagian produksi, pengumpulan data menggunakan kuisioner dan dokumentasi dengan teknik analisa data menggunakan Analisis Regresi Linier sederhana</w:t>
      </w:r>
      <w:r w:rsidRPr="00CF20B4">
        <w:rPr>
          <w:color w:val="000000" w:themeColor="text1"/>
          <w:lang w:val="sv-SE"/>
        </w:rPr>
        <w:t xml:space="preserve">. </w:t>
      </w:r>
      <w:r w:rsidRPr="00CF20B4">
        <w:rPr>
          <w:color w:val="000000" w:themeColor="text1"/>
        </w:rPr>
        <w:t xml:space="preserve">Hasil penelitian </w:t>
      </w:r>
      <w:r w:rsidRPr="00CF20B4">
        <w:rPr>
          <w:bCs/>
          <w:iCs/>
          <w:color w:val="000000" w:themeColor="text1"/>
        </w:rPr>
        <w:t xml:space="preserve">menunjukkan </w:t>
      </w:r>
      <w:r w:rsidRPr="00CF20B4">
        <w:rPr>
          <w:color w:val="000000" w:themeColor="text1"/>
        </w:rPr>
        <w:t xml:space="preserve">bahwa </w:t>
      </w:r>
      <w:r w:rsidRPr="00CF20B4">
        <w:t xml:space="preserve">ada </w:t>
      </w:r>
      <w:r w:rsidRPr="00CF20B4">
        <w:rPr>
          <w:bCs/>
        </w:rPr>
        <w:t xml:space="preserve">pengaruh </w:t>
      </w:r>
      <w:r w:rsidRPr="00CF20B4">
        <w:rPr>
          <w:rFonts w:eastAsia="SimSun"/>
          <w:bCs/>
          <w:color w:val="000000" w:themeColor="text1"/>
        </w:rPr>
        <w:t>gaya</w:t>
      </w:r>
      <w:r w:rsidRPr="00CF20B4">
        <w:rPr>
          <w:rFonts w:eastAsia="SimSun"/>
          <w:color w:val="000000" w:themeColor="text1"/>
        </w:rPr>
        <w:t xml:space="preserve"> </w:t>
      </w:r>
      <w:r w:rsidRPr="00CF20B4">
        <w:rPr>
          <w:rFonts w:eastAsia="SimSun"/>
          <w:bCs/>
          <w:color w:val="000000" w:themeColor="text1"/>
        </w:rPr>
        <w:t xml:space="preserve">kepemimpinan otoriter terhadap kinerja karyawan </w:t>
      </w:r>
      <w:r w:rsidRPr="00CF20B4">
        <w:rPr>
          <w:rFonts w:eastAsia="SimSun"/>
          <w:color w:val="000000" w:themeColor="text1"/>
        </w:rPr>
        <w:t xml:space="preserve">pada </w:t>
      </w:r>
      <w:r w:rsidRPr="00CF20B4">
        <w:rPr>
          <w:rFonts w:eastAsia="SimSun"/>
          <w:color w:val="000000" w:themeColor="text1"/>
          <w:shd w:val="clear" w:color="auto" w:fill="FFFFFF"/>
        </w:rPr>
        <w:t>PT. Dream Mosaic Indonesia Mojoanyar-Bareng</w:t>
      </w:r>
      <w:r w:rsidRPr="00CF20B4">
        <w:rPr>
          <w:lang w:eastAsia="ja-JP"/>
        </w:rPr>
        <w:t xml:space="preserve">, artinya </w:t>
      </w:r>
      <w:r w:rsidRPr="00CF20B4">
        <w:t xml:space="preserve">semakin tinggi gaya kepemimpinan otoriter  maka semakin baik atau tinggi </w:t>
      </w:r>
      <w:r w:rsidRPr="00CF20B4">
        <w:rPr>
          <w:rFonts w:eastAsia="SimSun"/>
          <w:bCs/>
          <w:color w:val="000000" w:themeColor="text1"/>
        </w:rPr>
        <w:t>kinerja karyawan</w:t>
      </w:r>
      <w:r w:rsidR="007B593E" w:rsidRPr="00C169DD">
        <w:t>.</w:t>
      </w:r>
    </w:p>
    <w:p w:rsidR="000941FA" w:rsidRPr="00C169DD" w:rsidRDefault="000941FA" w:rsidP="00037501">
      <w:pPr>
        <w:spacing w:line="360" w:lineRule="auto"/>
        <w:ind w:firstLine="720"/>
        <w:jc w:val="both"/>
      </w:pPr>
    </w:p>
    <w:p w:rsidR="000941FA" w:rsidRPr="00464437" w:rsidRDefault="00744E89" w:rsidP="00037501">
      <w:pPr>
        <w:spacing w:line="360" w:lineRule="auto"/>
        <w:rPr>
          <w:lang w:val="id-ID"/>
        </w:rPr>
      </w:pPr>
      <w:r w:rsidRPr="006F1C98">
        <w:rPr>
          <w:lang w:val="sv-SE"/>
        </w:rPr>
        <w:t xml:space="preserve">Kata kunci </w:t>
      </w:r>
      <w:r>
        <w:rPr>
          <w:lang w:val="sv-SE"/>
        </w:rPr>
        <w:t xml:space="preserve">: </w:t>
      </w:r>
      <w:r w:rsidRPr="009A0528">
        <w:t xml:space="preserve">Gaya Kepemimpinan Otoriter </w:t>
      </w:r>
      <w:r>
        <w:t>dan</w:t>
      </w:r>
      <w:r w:rsidRPr="009A0528">
        <w:t xml:space="preserve"> Kinerja karyawan</w:t>
      </w:r>
    </w:p>
    <w:p w:rsidR="000941FA" w:rsidRPr="00C169DD" w:rsidRDefault="000941FA" w:rsidP="00037501">
      <w:pPr>
        <w:spacing w:line="360" w:lineRule="auto"/>
        <w:jc w:val="center"/>
        <w:rPr>
          <w:b/>
        </w:rPr>
      </w:pPr>
    </w:p>
    <w:p w:rsidR="0038085D" w:rsidRDefault="0038085D">
      <w:pPr>
        <w:spacing w:before="240" w:after="200" w:line="480" w:lineRule="auto"/>
        <w:ind w:left="851" w:firstLine="590"/>
        <w:jc w:val="both"/>
        <w:rPr>
          <w:b/>
        </w:rPr>
      </w:pPr>
      <w:r>
        <w:rPr>
          <w:b/>
        </w:rPr>
        <w:br w:type="page"/>
      </w:r>
    </w:p>
    <w:p w:rsidR="009327C9" w:rsidRPr="00C169DD" w:rsidRDefault="00A919E6" w:rsidP="00037501">
      <w:pPr>
        <w:tabs>
          <w:tab w:val="num" w:pos="540"/>
          <w:tab w:val="num" w:pos="720"/>
          <w:tab w:val="num" w:pos="2880"/>
        </w:tabs>
        <w:spacing w:line="360" w:lineRule="auto"/>
        <w:ind w:left="567" w:right="425"/>
        <w:jc w:val="center"/>
        <w:rPr>
          <w:b/>
        </w:rPr>
      </w:pPr>
      <w:r w:rsidRPr="00C169DD">
        <w:rPr>
          <w:b/>
        </w:rPr>
        <w:lastRenderedPageBreak/>
        <w:t>ABSTRACT</w:t>
      </w:r>
    </w:p>
    <w:p w:rsidR="00A919E6" w:rsidRPr="00C169DD" w:rsidRDefault="00A919E6" w:rsidP="00037501">
      <w:pPr>
        <w:tabs>
          <w:tab w:val="num" w:pos="540"/>
          <w:tab w:val="num" w:pos="720"/>
          <w:tab w:val="num" w:pos="2880"/>
        </w:tabs>
        <w:spacing w:line="360" w:lineRule="auto"/>
        <w:ind w:left="567" w:right="425"/>
        <w:jc w:val="center"/>
        <w:rPr>
          <w:b/>
        </w:rPr>
      </w:pPr>
    </w:p>
    <w:p w:rsidR="000941FA" w:rsidRPr="00C169DD" w:rsidRDefault="00744E89" w:rsidP="00792BDF">
      <w:pPr>
        <w:tabs>
          <w:tab w:val="num" w:pos="540"/>
          <w:tab w:val="num" w:pos="720"/>
          <w:tab w:val="num" w:pos="2880"/>
        </w:tabs>
        <w:ind w:firstLine="900"/>
        <w:jc w:val="lowKashida"/>
      </w:pPr>
      <w:r w:rsidRPr="00CF20B4">
        <w:rPr>
          <w:rFonts w:eastAsia="SimSun"/>
          <w:color w:val="000000" w:themeColor="text1"/>
          <w:shd w:val="clear" w:color="auto" w:fill="FFFFFF"/>
        </w:rPr>
        <w:t>The</w:t>
      </w:r>
      <w:r w:rsidRPr="00CF20B4">
        <w:rPr>
          <w:color w:val="212121"/>
          <w:lang w:val="en"/>
        </w:rPr>
        <w:t xml:space="preserve"> aim to be achieved in this study is to find out whether there is an influence of authoritarian leadership on employee performance on</w:t>
      </w:r>
      <w:r w:rsidRPr="00CF20B4">
        <w:rPr>
          <w:rFonts w:eastAsia="SimSun"/>
          <w:color w:val="000000" w:themeColor="text1"/>
        </w:rPr>
        <w:t xml:space="preserve"> </w:t>
      </w:r>
      <w:r w:rsidRPr="00CF20B4">
        <w:rPr>
          <w:rFonts w:eastAsia="SimSun"/>
          <w:color w:val="000000" w:themeColor="text1"/>
          <w:shd w:val="clear" w:color="auto" w:fill="FFFFFF"/>
        </w:rPr>
        <w:t>PT. Drean Mosaic Indonesia Mojoanyar-Bareng</w:t>
      </w:r>
      <w:r w:rsidRPr="00CF20B4">
        <w:rPr>
          <w:color w:val="000000" w:themeColor="text1"/>
        </w:rPr>
        <w:t xml:space="preserve">. </w:t>
      </w:r>
      <w:r w:rsidRPr="00CF20B4">
        <w:rPr>
          <w:color w:val="212121"/>
          <w:lang w:val="en"/>
        </w:rPr>
        <w:t>This study uses quantitative research, the population is all employees</w:t>
      </w:r>
      <w:r w:rsidRPr="00CF20B4">
        <w:rPr>
          <w:noProof/>
          <w:color w:val="000000" w:themeColor="text1"/>
        </w:rPr>
        <w:t xml:space="preserve"> </w:t>
      </w:r>
      <w:r w:rsidRPr="00CF20B4">
        <w:rPr>
          <w:rFonts w:eastAsia="SimSun"/>
          <w:color w:val="000000" w:themeColor="text1"/>
          <w:shd w:val="clear" w:color="auto" w:fill="FFFFFF"/>
        </w:rPr>
        <w:t>PT. Dream Mosaic Indonesia Mojoanyar-Bareng</w:t>
      </w:r>
      <w:r w:rsidRPr="00CF20B4">
        <w:rPr>
          <w:noProof/>
          <w:color w:val="000000" w:themeColor="text1"/>
        </w:rPr>
        <w:t xml:space="preserve"> Jombang </w:t>
      </w:r>
      <w:r w:rsidRPr="00CF20B4">
        <w:rPr>
          <w:color w:val="212121"/>
          <w:lang w:val="en"/>
        </w:rPr>
        <w:t>the production section and the study sample of 4o production employees, data collection using questionnaires and documentation with data analysis techniques using simple Linear Regression Analysis. The results of the study show that there is an influence of authoritarian leadership on employee performance on</w:t>
      </w:r>
      <w:r w:rsidRPr="00CF20B4">
        <w:rPr>
          <w:rFonts w:eastAsia="SimSun"/>
          <w:color w:val="000000" w:themeColor="text1"/>
        </w:rPr>
        <w:t xml:space="preserve"> </w:t>
      </w:r>
      <w:r w:rsidRPr="00CF20B4">
        <w:rPr>
          <w:rFonts w:eastAsia="SimSun"/>
          <w:color w:val="000000" w:themeColor="text1"/>
          <w:shd w:val="clear" w:color="auto" w:fill="FFFFFF"/>
        </w:rPr>
        <w:t>PT. Dream Mosaic Indonesia Mojoanyar-Bareng</w:t>
      </w:r>
      <w:r w:rsidRPr="00CF20B4">
        <w:rPr>
          <w:lang w:eastAsia="ja-JP"/>
        </w:rPr>
        <w:t xml:space="preserve">, </w:t>
      </w:r>
      <w:r w:rsidRPr="00CF20B4">
        <w:rPr>
          <w:color w:val="212121"/>
          <w:lang w:val="en"/>
        </w:rPr>
        <w:t>meaning that the higher the authoritarian leadership style, the better or higher the employee's performance</w:t>
      </w:r>
      <w:r>
        <w:rPr>
          <w:color w:val="212121"/>
          <w:lang w:val="en"/>
        </w:rPr>
        <w:t>.</w:t>
      </w:r>
    </w:p>
    <w:p w:rsidR="000941FA" w:rsidRPr="00C169DD" w:rsidRDefault="000941FA" w:rsidP="00037501">
      <w:pPr>
        <w:spacing w:line="360" w:lineRule="auto"/>
      </w:pPr>
    </w:p>
    <w:p w:rsidR="00C169DD" w:rsidRPr="00FE69F5" w:rsidRDefault="00744E89" w:rsidP="00037501">
      <w:pPr>
        <w:spacing w:line="360" w:lineRule="auto"/>
        <w:rPr>
          <w:lang w:val="id-ID"/>
        </w:rPr>
      </w:pPr>
      <w:r w:rsidRPr="00CF20B4">
        <w:rPr>
          <w:color w:val="212121"/>
          <w:lang w:val="en"/>
        </w:rPr>
        <w:t>Keywords: Authoritarian Leadership Style and Employee Performance</w:t>
      </w:r>
    </w:p>
    <w:p w:rsidR="00C169DD" w:rsidRDefault="00C169DD">
      <w:pPr>
        <w:spacing w:before="240" w:after="200" w:line="480" w:lineRule="auto"/>
        <w:ind w:left="851" w:firstLine="590"/>
        <w:jc w:val="both"/>
        <w:rPr>
          <w:lang w:val="id-ID"/>
        </w:rPr>
      </w:pPr>
      <w:r>
        <w:rPr>
          <w:lang w:val="id-ID"/>
        </w:rPr>
        <w:br w:type="page"/>
      </w:r>
    </w:p>
    <w:p w:rsidR="000941FA" w:rsidRPr="00C169DD" w:rsidRDefault="00674F9F" w:rsidP="00E401CF">
      <w:pPr>
        <w:pStyle w:val="ListParagraph"/>
        <w:numPr>
          <w:ilvl w:val="0"/>
          <w:numId w:val="3"/>
        </w:numPr>
        <w:spacing w:line="360" w:lineRule="auto"/>
        <w:ind w:left="426" w:hanging="426"/>
        <w:rPr>
          <w:rFonts w:ascii="Times New Roman" w:hAnsi="Times New Roman" w:cs="Times New Roman"/>
          <w:b/>
          <w:sz w:val="24"/>
          <w:szCs w:val="24"/>
        </w:rPr>
      </w:pPr>
      <w:r w:rsidRPr="00C169DD">
        <w:rPr>
          <w:rFonts w:ascii="Times New Roman" w:hAnsi="Times New Roman" w:cs="Times New Roman"/>
          <w:b/>
          <w:sz w:val="24"/>
          <w:szCs w:val="24"/>
        </w:rPr>
        <w:lastRenderedPageBreak/>
        <w:t>Pendahuluan</w:t>
      </w:r>
    </w:p>
    <w:p w:rsidR="00744E89" w:rsidRPr="00D834C8" w:rsidRDefault="00744E89" w:rsidP="00744E89">
      <w:pPr>
        <w:spacing w:line="360" w:lineRule="auto"/>
        <w:ind w:firstLine="567"/>
        <w:jc w:val="both"/>
      </w:pPr>
      <w:r w:rsidRPr="00D834C8">
        <w:t xml:space="preserve">Dalam era </w:t>
      </w:r>
      <w:r w:rsidRPr="00D834C8">
        <w:rPr>
          <w:color w:val="000000" w:themeColor="text1"/>
        </w:rPr>
        <w:t>globalisasi</w:t>
      </w:r>
      <w:r w:rsidRPr="00D834C8">
        <w:t xml:space="preserve"> menuntut perusahaan–perusahaan untuk dapat lebih bersaing. Perusahaan harus memiliki keunggulan dan daya saing, sehingga mampu bertahan di antara perusahaan lain. Keberhasilan suatu perusahaan sangat dipengaruhi oleh kinerja karyawannya. </w:t>
      </w:r>
      <w:r w:rsidRPr="00744E89">
        <w:rPr>
          <w:color w:val="000000" w:themeColor="text1"/>
        </w:rPr>
        <w:t>Menurut</w:t>
      </w:r>
      <w:r w:rsidRPr="00D834C8">
        <w:t xml:space="preserve"> Brahmasari (2009) kinerja adalah pencapaian atas tujuan organisasi yang dapat berbentuk output kuantitatif, kreativitas, fleksibilitas, dapat diandalkan atau hal-hal lain yang diinginkan organisasi. Penekanan kinerja dapat bersifat jangka pendek maupun jangka panjang, juga dapat pada tingkatan individu, kelompok, ataupun organisasi. </w:t>
      </w:r>
    </w:p>
    <w:p w:rsidR="00744E89" w:rsidRPr="00A56A67" w:rsidRDefault="00744E89" w:rsidP="00744E89">
      <w:pPr>
        <w:spacing w:line="360" w:lineRule="auto"/>
        <w:ind w:firstLine="567"/>
        <w:jc w:val="both"/>
        <w:rPr>
          <w:color w:val="000000" w:themeColor="text1"/>
        </w:rPr>
      </w:pPr>
      <w:r>
        <w:t>Perusahaan yang khusus bergerak di bidang jasa pelayanan yang mengandalkan tingkat kinerja pegawai di perusahaannya, maka perusahaan dituntut untuk mampu mengoptimalkan kinerja pegawainya. Salah satu pendekatan dalam upaya meningkatkan kinerja pegawai tersebut dapat dilakukan melalui gaya kepemimpinan yang handal dan pengendalian stres kerja karyawan</w:t>
      </w:r>
      <w:r w:rsidRPr="00E272E7">
        <w:rPr>
          <w:color w:val="000000" w:themeColor="text1"/>
        </w:rPr>
        <w:t>.</w:t>
      </w:r>
      <w:r>
        <w:rPr>
          <w:color w:val="000000" w:themeColor="text1"/>
        </w:rPr>
        <w:t xml:space="preserve"> </w:t>
      </w:r>
      <w:r w:rsidRPr="00FF0A20">
        <w:rPr>
          <w:lang w:val="fi-FI"/>
        </w:rPr>
        <w:t>Gaya kepemimpinan adalah cara seorang pemimpin mempengaruhi perilaku bawahan, agar mau bekerja sama dan bekerja secara produktif untuk mencapai tujuan organisasi (</w:t>
      </w:r>
      <w:r>
        <w:rPr>
          <w:lang w:val="fi-FI"/>
        </w:rPr>
        <w:t xml:space="preserve">Hasibuan </w:t>
      </w:r>
      <w:r w:rsidRPr="00FF0A20">
        <w:rPr>
          <w:lang w:val="fi-FI"/>
        </w:rPr>
        <w:t>,</w:t>
      </w:r>
      <w:r>
        <w:rPr>
          <w:lang w:val="fi-FI"/>
        </w:rPr>
        <w:t xml:space="preserve"> </w:t>
      </w:r>
      <w:r w:rsidRPr="00FF0A20">
        <w:rPr>
          <w:lang w:val="fi-FI"/>
        </w:rPr>
        <w:t>20</w:t>
      </w:r>
      <w:r>
        <w:rPr>
          <w:lang w:val="fi-FI"/>
        </w:rPr>
        <w:t>16</w:t>
      </w:r>
      <w:r w:rsidRPr="00FF0A20">
        <w:rPr>
          <w:lang w:val="fi-FI"/>
        </w:rPr>
        <w:t>).</w:t>
      </w:r>
    </w:p>
    <w:p w:rsidR="00744E89" w:rsidRDefault="00744E89" w:rsidP="00744E89">
      <w:pPr>
        <w:spacing w:line="360" w:lineRule="auto"/>
        <w:ind w:firstLine="567"/>
        <w:jc w:val="both"/>
        <w:rPr>
          <w:rFonts w:eastAsia="SimSun"/>
          <w:lang w:eastAsia="zh-CN"/>
        </w:rPr>
      </w:pPr>
      <w:r w:rsidRPr="00AF3164">
        <w:rPr>
          <w:rFonts w:eastAsia="SimSun"/>
          <w:color w:val="000000" w:themeColor="text1"/>
          <w:shd w:val="clear" w:color="auto" w:fill="FFFFFF"/>
        </w:rPr>
        <w:t xml:space="preserve">PT. </w:t>
      </w:r>
      <w:r>
        <w:rPr>
          <w:rFonts w:eastAsia="SimSun"/>
          <w:color w:val="000000" w:themeColor="text1"/>
          <w:shd w:val="clear" w:color="auto" w:fill="FFFFFF"/>
        </w:rPr>
        <w:t>Drean Mosaic</w:t>
      </w:r>
      <w:r w:rsidRPr="00AF3164">
        <w:rPr>
          <w:rFonts w:eastAsia="SimSun"/>
          <w:color w:val="000000" w:themeColor="text1"/>
          <w:shd w:val="clear" w:color="auto" w:fill="FFFFFF"/>
        </w:rPr>
        <w:t xml:space="preserve"> In</w:t>
      </w:r>
      <w:r>
        <w:rPr>
          <w:rFonts w:eastAsia="SimSun"/>
          <w:color w:val="000000" w:themeColor="text1"/>
          <w:shd w:val="clear" w:color="auto" w:fill="FFFFFF"/>
        </w:rPr>
        <w:t>donesia dibangun pada tanggal 20 Juli 2008</w:t>
      </w:r>
      <w:r w:rsidRPr="00AF3164">
        <w:rPr>
          <w:rFonts w:eastAsia="SimSun"/>
          <w:color w:val="000000" w:themeColor="text1"/>
          <w:shd w:val="clear" w:color="auto" w:fill="FFFFFF"/>
        </w:rPr>
        <w:t xml:space="preserve">. Perusahaan ini adalah perusahaan yang bergerak dibidang </w:t>
      </w:r>
      <w:r>
        <w:rPr>
          <w:rFonts w:eastAsia="SimSun"/>
          <w:color w:val="000000" w:themeColor="text1"/>
          <w:shd w:val="clear" w:color="auto" w:fill="FFFFFF"/>
        </w:rPr>
        <w:t>kerajinan keramik</w:t>
      </w:r>
      <w:r>
        <w:t xml:space="preserve">. </w:t>
      </w:r>
      <w:r w:rsidRPr="00AF3164">
        <w:rPr>
          <w:rFonts w:eastAsia="SimSun"/>
          <w:color w:val="000000" w:themeColor="text1"/>
          <w:shd w:val="clear" w:color="auto" w:fill="FFFFFF"/>
        </w:rPr>
        <w:t xml:space="preserve">Perusahaan ini merupakan </w:t>
      </w:r>
      <w:r>
        <w:rPr>
          <w:rFonts w:eastAsia="SimSun"/>
          <w:color w:val="000000" w:themeColor="text1"/>
          <w:shd w:val="clear" w:color="auto" w:fill="FFFFFF"/>
        </w:rPr>
        <w:t>hasil inisiatif remaja masjid Dusun Mojoanyar Bareng</w:t>
      </w:r>
      <w:r w:rsidRPr="00AF3164">
        <w:rPr>
          <w:rFonts w:eastAsia="SimSun"/>
          <w:color w:val="000000" w:themeColor="text1"/>
          <w:shd w:val="clear" w:color="auto" w:fill="FFFFFF"/>
        </w:rPr>
        <w:t>.</w:t>
      </w:r>
      <w:r>
        <w:rPr>
          <w:rFonts w:eastAsia="SimSun"/>
          <w:color w:val="000000" w:themeColor="text1"/>
          <w:shd w:val="clear" w:color="auto" w:fill="FFFFFF"/>
        </w:rPr>
        <w:t xml:space="preserve"> </w:t>
      </w:r>
      <w:r>
        <w:t xml:space="preserve">Fenomena yang terjadi di </w:t>
      </w:r>
      <w:r w:rsidRPr="00AF3164">
        <w:rPr>
          <w:rFonts w:eastAsia="SimSun"/>
          <w:color w:val="000000" w:themeColor="text1"/>
          <w:shd w:val="clear" w:color="auto" w:fill="FFFFFF"/>
        </w:rPr>
        <w:t xml:space="preserve">PT. </w:t>
      </w:r>
      <w:r>
        <w:rPr>
          <w:rFonts w:eastAsia="SimSun"/>
          <w:color w:val="000000" w:themeColor="text1"/>
          <w:shd w:val="clear" w:color="auto" w:fill="FFFFFF"/>
        </w:rPr>
        <w:t>Drean Mosaic</w:t>
      </w:r>
      <w:r w:rsidRPr="00AF3164">
        <w:rPr>
          <w:rFonts w:eastAsia="SimSun"/>
          <w:color w:val="000000" w:themeColor="text1"/>
          <w:shd w:val="clear" w:color="auto" w:fill="FFFFFF"/>
        </w:rPr>
        <w:t xml:space="preserve"> </w:t>
      </w:r>
      <w:r w:rsidRPr="003C1B2A">
        <w:rPr>
          <w:color w:val="000000" w:themeColor="text1"/>
        </w:rPr>
        <w:t>Indonesia</w:t>
      </w:r>
      <w:r>
        <w:t xml:space="preserve"> yaitu penurunan kinerja karyawan yang terlihat dari ketidaktepatan waktu dalam menyelesaikan pekerjaan sesuai denan </w:t>
      </w:r>
      <w:r w:rsidRPr="00305D92">
        <w:rPr>
          <w:rFonts w:eastAsia="SimSun"/>
          <w:lang w:eastAsia="zh-CN"/>
        </w:rPr>
        <w:t>deadline pesanan</w:t>
      </w:r>
      <w:r>
        <w:rPr>
          <w:rFonts w:eastAsia="SimSun"/>
          <w:lang w:eastAsia="zh-CN"/>
        </w:rPr>
        <w:t xml:space="preserve"> yang ditetapkan perusahaan. Selain itu dilihat dari kualitas hasil kerja karyawan desain masih kurang s</w:t>
      </w:r>
      <w:r w:rsidRPr="00744E89">
        <w:rPr>
          <w:bCs/>
        </w:rPr>
        <w:t>e</w:t>
      </w:r>
      <w:r>
        <w:rPr>
          <w:rFonts w:eastAsia="SimSun"/>
          <w:lang w:eastAsia="zh-CN"/>
        </w:rPr>
        <w:t>suai dengan standar yang seringkali mendapat komplain dari kutomer terkait material atau desain yang dibuat.</w:t>
      </w:r>
    </w:p>
    <w:p w:rsidR="00744E89" w:rsidRDefault="00744E89" w:rsidP="00744E89">
      <w:pPr>
        <w:pStyle w:val="BodyTextIndent"/>
        <w:widowControl w:val="0"/>
        <w:spacing w:line="240" w:lineRule="auto"/>
        <w:ind w:left="1134" w:hanging="850"/>
        <w:rPr>
          <w:color w:val="000000" w:themeColor="text1"/>
        </w:rPr>
      </w:pPr>
      <w:r>
        <w:t>Tabel 1.</w:t>
      </w:r>
      <w:r>
        <w:t xml:space="preserve">Volume produksi keramik lantai dan dinding tahun 2016-2018 </w:t>
      </w:r>
      <w:r w:rsidRPr="00AF3164">
        <w:rPr>
          <w:rFonts w:eastAsia="SimSun"/>
          <w:color w:val="000000" w:themeColor="text1"/>
          <w:shd w:val="clear" w:color="auto" w:fill="FFFFFF"/>
        </w:rPr>
        <w:t xml:space="preserve">PT. </w:t>
      </w:r>
      <w:r>
        <w:rPr>
          <w:rFonts w:eastAsia="SimSun"/>
          <w:color w:val="000000" w:themeColor="text1"/>
          <w:shd w:val="clear" w:color="auto" w:fill="FFFFFF"/>
        </w:rPr>
        <w:t>Drean Mosaic</w:t>
      </w:r>
      <w:r w:rsidRPr="00AF3164">
        <w:rPr>
          <w:rFonts w:eastAsia="SimSun"/>
          <w:color w:val="000000" w:themeColor="text1"/>
          <w:shd w:val="clear" w:color="auto" w:fill="FFFFFF"/>
        </w:rPr>
        <w:t xml:space="preserve"> </w:t>
      </w:r>
      <w:r w:rsidRPr="003C1B2A">
        <w:rPr>
          <w:color w:val="000000" w:themeColor="text1"/>
        </w:rPr>
        <w:t>Indonesia</w:t>
      </w:r>
    </w:p>
    <w:tbl>
      <w:tblPr>
        <w:tblStyle w:val="TableGrid"/>
        <w:tblW w:w="0" w:type="auto"/>
        <w:tblInd w:w="1413" w:type="dxa"/>
        <w:tblLook w:val="04A0" w:firstRow="1" w:lastRow="0" w:firstColumn="1" w:lastColumn="0" w:noHBand="0" w:noVBand="1"/>
      </w:tblPr>
      <w:tblGrid>
        <w:gridCol w:w="2329"/>
        <w:gridCol w:w="2531"/>
      </w:tblGrid>
      <w:tr w:rsidR="00744E89" w:rsidTr="00EB34F8">
        <w:tc>
          <w:tcPr>
            <w:tcW w:w="2329" w:type="dxa"/>
          </w:tcPr>
          <w:p w:rsidR="00744E89" w:rsidRPr="00461C60" w:rsidRDefault="00744E89" w:rsidP="00744E89">
            <w:pPr>
              <w:pStyle w:val="BodyTextIndent"/>
              <w:widowControl w:val="0"/>
              <w:spacing w:line="240" w:lineRule="auto"/>
              <w:jc w:val="center"/>
              <w:rPr>
                <w:b/>
                <w:lang w:val="en-US"/>
              </w:rPr>
            </w:pPr>
            <w:r w:rsidRPr="00461C60">
              <w:rPr>
                <w:b/>
                <w:lang w:val="en-US"/>
              </w:rPr>
              <w:t>Tahun</w:t>
            </w:r>
          </w:p>
        </w:tc>
        <w:tc>
          <w:tcPr>
            <w:tcW w:w="2531" w:type="dxa"/>
          </w:tcPr>
          <w:p w:rsidR="00744E89" w:rsidRDefault="00744E89" w:rsidP="00744E89">
            <w:pPr>
              <w:pStyle w:val="BodyTextIndent"/>
              <w:widowControl w:val="0"/>
              <w:spacing w:line="240" w:lineRule="auto"/>
              <w:jc w:val="center"/>
              <w:rPr>
                <w:b/>
                <w:lang w:val="en-US"/>
              </w:rPr>
            </w:pPr>
            <w:r w:rsidRPr="00461C60">
              <w:rPr>
                <w:b/>
                <w:lang w:val="en-US"/>
              </w:rPr>
              <w:t>Luar Negeri</w:t>
            </w:r>
          </w:p>
          <w:p w:rsidR="00744E89" w:rsidRPr="00461C60" w:rsidRDefault="00744E89" w:rsidP="00744E89">
            <w:pPr>
              <w:pStyle w:val="BodyTextIndent"/>
              <w:widowControl w:val="0"/>
              <w:spacing w:line="240" w:lineRule="auto"/>
              <w:jc w:val="center"/>
              <w:rPr>
                <w:b/>
                <w:lang w:val="en-US"/>
              </w:rPr>
            </w:pPr>
            <w:r w:rsidRPr="00461C60">
              <w:rPr>
                <w:b/>
                <w:lang w:val="en-US"/>
              </w:rPr>
              <w:t>Quantitiy (m</w:t>
            </w:r>
            <w:r w:rsidRPr="00461C60">
              <w:rPr>
                <w:b/>
                <w:vertAlign w:val="superscript"/>
                <w:lang w:val="en-US"/>
              </w:rPr>
              <w:t>2</w:t>
            </w:r>
            <w:r w:rsidRPr="00461C60">
              <w:rPr>
                <w:b/>
                <w:lang w:val="en-US"/>
              </w:rPr>
              <w:t>)</w:t>
            </w:r>
          </w:p>
        </w:tc>
      </w:tr>
      <w:tr w:rsidR="00744E89" w:rsidTr="00EB34F8">
        <w:tc>
          <w:tcPr>
            <w:tcW w:w="2329" w:type="dxa"/>
          </w:tcPr>
          <w:p w:rsidR="00744E89" w:rsidRDefault="00744E89" w:rsidP="00744E89">
            <w:pPr>
              <w:pStyle w:val="BodyTextIndent"/>
              <w:widowControl w:val="0"/>
              <w:spacing w:line="240" w:lineRule="auto"/>
              <w:rPr>
                <w:lang w:val="en-US"/>
              </w:rPr>
            </w:pPr>
            <w:r>
              <w:rPr>
                <w:lang w:val="en-US"/>
              </w:rPr>
              <w:t>2016</w:t>
            </w:r>
          </w:p>
        </w:tc>
        <w:tc>
          <w:tcPr>
            <w:tcW w:w="2531" w:type="dxa"/>
          </w:tcPr>
          <w:p w:rsidR="00744E89" w:rsidRDefault="00744E89" w:rsidP="00744E89">
            <w:pPr>
              <w:pStyle w:val="BodyTextIndent"/>
              <w:widowControl w:val="0"/>
              <w:spacing w:line="240" w:lineRule="auto"/>
              <w:rPr>
                <w:lang w:val="en-US"/>
              </w:rPr>
            </w:pPr>
            <w:r>
              <w:rPr>
                <w:lang w:val="en-US"/>
              </w:rPr>
              <w:t>136.900</w:t>
            </w:r>
          </w:p>
        </w:tc>
      </w:tr>
      <w:tr w:rsidR="00744E89" w:rsidTr="00EB34F8">
        <w:tc>
          <w:tcPr>
            <w:tcW w:w="2329" w:type="dxa"/>
          </w:tcPr>
          <w:p w:rsidR="00744E89" w:rsidRDefault="00744E89" w:rsidP="00744E89">
            <w:pPr>
              <w:pStyle w:val="BodyTextIndent"/>
              <w:widowControl w:val="0"/>
              <w:spacing w:line="240" w:lineRule="auto"/>
              <w:rPr>
                <w:lang w:val="en-US"/>
              </w:rPr>
            </w:pPr>
            <w:r>
              <w:rPr>
                <w:lang w:val="en-US"/>
              </w:rPr>
              <w:t>2017</w:t>
            </w:r>
          </w:p>
        </w:tc>
        <w:tc>
          <w:tcPr>
            <w:tcW w:w="2531" w:type="dxa"/>
          </w:tcPr>
          <w:p w:rsidR="00744E89" w:rsidRDefault="00744E89" w:rsidP="00744E89">
            <w:pPr>
              <w:pStyle w:val="BodyTextIndent"/>
              <w:widowControl w:val="0"/>
              <w:spacing w:line="240" w:lineRule="auto"/>
              <w:rPr>
                <w:lang w:val="en-US"/>
              </w:rPr>
            </w:pPr>
            <w:r>
              <w:rPr>
                <w:lang w:val="en-US"/>
              </w:rPr>
              <w:t>134.500</w:t>
            </w:r>
          </w:p>
        </w:tc>
      </w:tr>
      <w:tr w:rsidR="00744E89" w:rsidTr="00EB34F8">
        <w:tc>
          <w:tcPr>
            <w:tcW w:w="2329" w:type="dxa"/>
          </w:tcPr>
          <w:p w:rsidR="00744E89" w:rsidRDefault="00744E89" w:rsidP="00744E89">
            <w:pPr>
              <w:pStyle w:val="BodyTextIndent"/>
              <w:widowControl w:val="0"/>
              <w:spacing w:line="240" w:lineRule="auto"/>
              <w:rPr>
                <w:lang w:val="en-US"/>
              </w:rPr>
            </w:pPr>
            <w:r>
              <w:rPr>
                <w:lang w:val="en-US"/>
              </w:rPr>
              <w:t>2018</w:t>
            </w:r>
          </w:p>
        </w:tc>
        <w:tc>
          <w:tcPr>
            <w:tcW w:w="2531" w:type="dxa"/>
          </w:tcPr>
          <w:p w:rsidR="00744E89" w:rsidRDefault="00744E89" w:rsidP="00744E89">
            <w:pPr>
              <w:pStyle w:val="BodyTextIndent"/>
              <w:widowControl w:val="0"/>
              <w:spacing w:line="240" w:lineRule="auto"/>
              <w:rPr>
                <w:lang w:val="en-US"/>
              </w:rPr>
            </w:pPr>
            <w:r>
              <w:rPr>
                <w:lang w:val="en-US"/>
              </w:rPr>
              <w:t>134.200</w:t>
            </w:r>
          </w:p>
        </w:tc>
      </w:tr>
    </w:tbl>
    <w:p w:rsidR="00744E89" w:rsidRPr="00461C60" w:rsidRDefault="00744E89" w:rsidP="00744E89">
      <w:pPr>
        <w:pStyle w:val="BodyTextIndent"/>
        <w:widowControl w:val="0"/>
        <w:ind w:left="360" w:hanging="76"/>
      </w:pPr>
      <w:r>
        <w:tab/>
      </w:r>
      <w:r>
        <w:tab/>
      </w:r>
      <w:r>
        <w:tab/>
        <w:t xml:space="preserve">Sumber : </w:t>
      </w:r>
      <w:r w:rsidRPr="00AF3164">
        <w:rPr>
          <w:rFonts w:eastAsia="SimSun"/>
          <w:color w:val="000000" w:themeColor="text1"/>
          <w:shd w:val="clear" w:color="auto" w:fill="FFFFFF"/>
        </w:rPr>
        <w:t xml:space="preserve">PT. </w:t>
      </w:r>
      <w:r>
        <w:rPr>
          <w:rFonts w:eastAsia="SimSun"/>
          <w:color w:val="000000" w:themeColor="text1"/>
          <w:shd w:val="clear" w:color="auto" w:fill="FFFFFF"/>
        </w:rPr>
        <w:t>Drean Mosaic</w:t>
      </w:r>
      <w:r w:rsidRPr="00AF3164">
        <w:rPr>
          <w:rFonts w:eastAsia="SimSun"/>
          <w:color w:val="000000" w:themeColor="text1"/>
          <w:shd w:val="clear" w:color="auto" w:fill="FFFFFF"/>
        </w:rPr>
        <w:t xml:space="preserve"> </w:t>
      </w:r>
      <w:r w:rsidRPr="003C1B2A">
        <w:rPr>
          <w:color w:val="000000" w:themeColor="text1"/>
        </w:rPr>
        <w:t>Indonesia</w:t>
      </w:r>
      <w:r>
        <w:rPr>
          <w:color w:val="000000" w:themeColor="text1"/>
        </w:rPr>
        <w:t>, Bareng Jombang</w:t>
      </w:r>
    </w:p>
    <w:p w:rsidR="00744E89" w:rsidRDefault="00744E89" w:rsidP="00744E89">
      <w:pPr>
        <w:spacing w:line="360" w:lineRule="auto"/>
        <w:ind w:firstLine="567"/>
        <w:jc w:val="both"/>
        <w:rPr>
          <w:color w:val="000000" w:themeColor="text1"/>
        </w:rPr>
      </w:pPr>
      <w:r>
        <w:lastRenderedPageBreak/>
        <w:t xml:space="preserve">Berdasarkan table diatas menunjukkan bahwa volume produksi mengalami penurunan di tahun 2017 dan tahun 2018. Penurunan kinerja karyawan ini diperkirakan disebabkan gaya kepemimpinan manajer yang otoriter, hal ini dilihat dari hasil pengamatan peneliti </w:t>
      </w:r>
      <w:r w:rsidRPr="00744E89">
        <w:rPr>
          <w:bCs/>
        </w:rPr>
        <w:t>menunjukkan</w:t>
      </w:r>
      <w:r>
        <w:t xml:space="preserve"> para pemimpin diperusahaan tersebut yang cenderung bersifat tegas, pemimpin menginginkan para karyawannya bekerja secara profesional. </w:t>
      </w:r>
      <w:r>
        <w:rPr>
          <w:color w:val="000000" w:themeColor="text1"/>
        </w:rPr>
        <w:t>Pemimpin kurang melakukan koordinasi dengan semua karyawan</w:t>
      </w:r>
      <w:r>
        <w:t xml:space="preserve">. Pemimpin yang memusatkan segala keputusan dan kebijakan yang diambil dari dirinya sendiri dan kurang melakukan </w:t>
      </w:r>
      <w:r>
        <w:rPr>
          <w:color w:val="000000" w:themeColor="text1"/>
        </w:rPr>
        <w:t>penekanan tanggung jawab pekerjaan masing-masing karyawan</w:t>
      </w:r>
      <w:r>
        <w:t xml:space="preserve">, selain itu </w:t>
      </w:r>
      <w:r w:rsidRPr="009162AC">
        <w:rPr>
          <w:color w:val="000000" w:themeColor="text1"/>
        </w:rPr>
        <w:t xml:space="preserve">pimpinan </w:t>
      </w:r>
      <w:r>
        <w:rPr>
          <w:color w:val="000000" w:themeColor="text1"/>
        </w:rPr>
        <w:t xml:space="preserve">kurang mengajak untuk karyawan untuk melakukan kerjasama antar karyawan untuk menyelesaikan pekerjaan. </w:t>
      </w:r>
    </w:p>
    <w:p w:rsidR="002F2D99" w:rsidRPr="002F2D99" w:rsidRDefault="00744E89" w:rsidP="00744E89">
      <w:pPr>
        <w:spacing w:line="360" w:lineRule="auto"/>
        <w:ind w:firstLine="567"/>
        <w:jc w:val="both"/>
        <w:rPr>
          <w:bCs/>
          <w:color w:val="333333"/>
          <w:lang w:val="id-ID"/>
        </w:rPr>
      </w:pPr>
      <w:r>
        <w:rPr>
          <w:bCs/>
        </w:rPr>
        <w:t>P</w:t>
      </w:r>
      <w:r w:rsidRPr="00DE6BC2">
        <w:rPr>
          <w:bCs/>
        </w:rPr>
        <w:t xml:space="preserve">enelitian </w:t>
      </w:r>
      <w:r w:rsidRPr="004A0461">
        <w:rPr>
          <w:bCs/>
        </w:rPr>
        <w:t xml:space="preserve"> Abdul Wahid Rosyidi</w:t>
      </w:r>
      <w:r w:rsidRPr="00DE6BC2">
        <w:rPr>
          <w:bCs/>
        </w:rPr>
        <w:t xml:space="preserve"> (201</w:t>
      </w:r>
      <w:r w:rsidRPr="004A0461">
        <w:rPr>
          <w:bCs/>
        </w:rPr>
        <w:t>1</w:t>
      </w:r>
      <w:r w:rsidRPr="00DE6BC2">
        <w:rPr>
          <w:bCs/>
        </w:rPr>
        <w:t xml:space="preserve">) dengan judul </w:t>
      </w:r>
      <w:r w:rsidRPr="004A0461">
        <w:rPr>
          <w:bCs/>
        </w:rPr>
        <w:t xml:space="preserve"> Pengaruh Gaya Kepemimpinan Terhadap Kinerja Pustakawan Pada Perpustakaan Perguruan Tinggi Negeri Di Surabaya</w:t>
      </w:r>
      <w:r w:rsidRPr="00DE6BC2">
        <w:rPr>
          <w:bCs/>
        </w:rPr>
        <w:t xml:space="preserve">. Hasil penelitian </w:t>
      </w:r>
      <w:r>
        <w:rPr>
          <w:bCs/>
        </w:rPr>
        <w:t xml:space="preserve">menunjukkan bahwa </w:t>
      </w:r>
      <w:r w:rsidRPr="004A0461">
        <w:rPr>
          <w:bCs/>
        </w:rPr>
        <w:t xml:space="preserve"> terdapat pengaruh signifikan (nyata) antara gaya kepemimpinan (demokratis, otoriter dan bebas) terhadap kinerja pustakawan pada perpustakaan Perguruan Tinggi Negeri di Surabaya</w:t>
      </w:r>
    </w:p>
    <w:p w:rsidR="001D057B" w:rsidRPr="00C169DD" w:rsidRDefault="001D057B" w:rsidP="006C23E5">
      <w:pPr>
        <w:spacing w:line="360" w:lineRule="auto"/>
        <w:ind w:firstLine="567"/>
        <w:jc w:val="both"/>
      </w:pPr>
      <w:r w:rsidRPr="00FE69F5">
        <w:t>Rumusan masalah</w:t>
      </w:r>
      <w:r w:rsidR="00B91669" w:rsidRPr="00FE69F5">
        <w:t xml:space="preserve"> yaitu </w:t>
      </w:r>
      <w:r w:rsidR="00744E89">
        <w:t xml:space="preserve">adakah </w:t>
      </w:r>
      <w:r w:rsidR="00744E89" w:rsidRPr="002950D5">
        <w:rPr>
          <w:rFonts w:eastAsia="SimSun"/>
          <w:bCs/>
          <w:color w:val="000000" w:themeColor="text1"/>
        </w:rPr>
        <w:t>pengaruh gaya</w:t>
      </w:r>
      <w:r w:rsidR="00744E89" w:rsidRPr="002950D5">
        <w:rPr>
          <w:rFonts w:eastAsia="SimSun"/>
          <w:color w:val="000000" w:themeColor="text1"/>
        </w:rPr>
        <w:t xml:space="preserve"> </w:t>
      </w:r>
      <w:r w:rsidR="00744E89" w:rsidRPr="002950D5">
        <w:rPr>
          <w:rFonts w:eastAsia="SimSun"/>
          <w:bCs/>
          <w:color w:val="000000" w:themeColor="text1"/>
        </w:rPr>
        <w:t xml:space="preserve">kepemimpinan </w:t>
      </w:r>
      <w:r w:rsidR="00744E89">
        <w:rPr>
          <w:rFonts w:eastAsia="SimSun"/>
          <w:bCs/>
          <w:color w:val="000000" w:themeColor="text1"/>
        </w:rPr>
        <w:t>otoriter</w:t>
      </w:r>
      <w:r w:rsidR="00744E89" w:rsidRPr="002950D5">
        <w:rPr>
          <w:rFonts w:eastAsia="SimSun"/>
          <w:bCs/>
          <w:color w:val="000000" w:themeColor="text1"/>
        </w:rPr>
        <w:t xml:space="preserve"> terhadap kinerja karyawan </w:t>
      </w:r>
      <w:r w:rsidR="00744E89" w:rsidRPr="002950D5">
        <w:rPr>
          <w:rFonts w:eastAsia="SimSun"/>
          <w:color w:val="000000" w:themeColor="text1"/>
        </w:rPr>
        <w:t xml:space="preserve">pada </w:t>
      </w:r>
      <w:r w:rsidR="00744E89" w:rsidRPr="00AF3164">
        <w:rPr>
          <w:rFonts w:eastAsia="SimSun"/>
          <w:color w:val="000000" w:themeColor="text1"/>
          <w:shd w:val="clear" w:color="auto" w:fill="FFFFFF"/>
        </w:rPr>
        <w:t xml:space="preserve">PT. </w:t>
      </w:r>
      <w:r w:rsidR="00744E89">
        <w:rPr>
          <w:rFonts w:eastAsia="SimSun"/>
          <w:color w:val="000000" w:themeColor="text1"/>
          <w:shd w:val="clear" w:color="auto" w:fill="FFFFFF"/>
        </w:rPr>
        <w:t>Drean Mosaic</w:t>
      </w:r>
      <w:r w:rsidR="00744E89" w:rsidRPr="00AF3164">
        <w:rPr>
          <w:rFonts w:eastAsia="SimSun"/>
          <w:color w:val="000000" w:themeColor="text1"/>
          <w:shd w:val="clear" w:color="auto" w:fill="FFFFFF"/>
        </w:rPr>
        <w:t xml:space="preserve"> In</w:t>
      </w:r>
      <w:r w:rsidR="00744E89">
        <w:rPr>
          <w:rFonts w:eastAsia="SimSun"/>
          <w:color w:val="000000" w:themeColor="text1"/>
          <w:shd w:val="clear" w:color="auto" w:fill="FFFFFF"/>
        </w:rPr>
        <w:t>donesia Mojoanyar-Bareng</w:t>
      </w:r>
      <w:r w:rsidR="00744E89">
        <w:rPr>
          <w:color w:val="000000" w:themeColor="text1"/>
        </w:rPr>
        <w:t>?</w:t>
      </w:r>
    </w:p>
    <w:p w:rsidR="005B0D42" w:rsidRPr="00C169DD" w:rsidRDefault="005B0D42" w:rsidP="00E401CF">
      <w:pPr>
        <w:pStyle w:val="ListParagraph"/>
        <w:numPr>
          <w:ilvl w:val="0"/>
          <w:numId w:val="3"/>
        </w:numPr>
        <w:spacing w:line="360" w:lineRule="auto"/>
        <w:ind w:left="426" w:hanging="426"/>
        <w:rPr>
          <w:rFonts w:ascii="Times New Roman" w:hAnsi="Times New Roman" w:cs="Times New Roman"/>
          <w:b/>
          <w:sz w:val="24"/>
          <w:szCs w:val="24"/>
        </w:rPr>
      </w:pPr>
      <w:r w:rsidRPr="00C169DD">
        <w:rPr>
          <w:rFonts w:ascii="Times New Roman" w:hAnsi="Times New Roman" w:cs="Times New Roman"/>
          <w:b/>
          <w:sz w:val="24"/>
          <w:szCs w:val="24"/>
        </w:rPr>
        <w:t>Kajian Pustaka</w:t>
      </w:r>
    </w:p>
    <w:p w:rsidR="00775A75" w:rsidRDefault="00744E89" w:rsidP="00747F59">
      <w:pPr>
        <w:spacing w:line="360" w:lineRule="auto"/>
        <w:ind w:firstLine="567"/>
        <w:jc w:val="both"/>
        <w:rPr>
          <w:lang w:val="fi-FI"/>
        </w:rPr>
      </w:pPr>
      <w:r w:rsidRPr="00EB2FA9">
        <w:rPr>
          <w:lang w:val="fi-FI"/>
        </w:rPr>
        <w:t>Kartono</w:t>
      </w:r>
      <w:r>
        <w:rPr>
          <w:lang w:val="fi-FI"/>
        </w:rPr>
        <w:t xml:space="preserve"> (</w:t>
      </w:r>
      <w:r w:rsidRPr="00EB2FA9">
        <w:rPr>
          <w:lang w:val="fi-FI"/>
        </w:rPr>
        <w:t>20</w:t>
      </w:r>
      <w:r>
        <w:rPr>
          <w:lang w:val="fi-FI"/>
        </w:rPr>
        <w:t>10</w:t>
      </w:r>
      <w:r w:rsidRPr="00EB2FA9">
        <w:rPr>
          <w:lang w:val="fi-FI"/>
        </w:rPr>
        <w:t>) Menyatakan kepemimpinan merupakan kekuatan aspirasional, kekuatan semangat,</w:t>
      </w:r>
      <w:r w:rsidRPr="00FF0A20">
        <w:rPr>
          <w:lang w:val="fi-FI"/>
        </w:rPr>
        <w:t xml:space="preserve"> dan kekuatan moral yang kreatif, yang mampu mempengaruhi para anggota untuk mengubah sikap, sehingga mereka menjadi conform dengan keinginan pemimpin.. Sedangkan (Robbin,</w:t>
      </w:r>
      <w:r>
        <w:rPr>
          <w:lang w:val="fi-FI"/>
        </w:rPr>
        <w:t xml:space="preserve"> </w:t>
      </w:r>
      <w:r w:rsidRPr="00FF0A20">
        <w:rPr>
          <w:lang w:val="fi-FI"/>
        </w:rPr>
        <w:t>2013) Kepemimpinan merupakan kemampuan mempengaruhi suatu kelompok kearah pencapaian tujuan. Kepemimpinan merupakan proses mempengaruhi dalam menentukan organisasi, memotivasi perilaku pengikut untuk mencapai tujuan, mempengaruhi untuk memperbaiki kelompok dan budayanya (Rivai,</w:t>
      </w:r>
      <w:r>
        <w:rPr>
          <w:lang w:val="fi-FI"/>
        </w:rPr>
        <w:t xml:space="preserve"> </w:t>
      </w:r>
      <w:r w:rsidRPr="00FF0A20">
        <w:rPr>
          <w:lang w:val="fi-FI"/>
        </w:rPr>
        <w:t>20</w:t>
      </w:r>
      <w:r>
        <w:rPr>
          <w:lang w:val="fi-FI"/>
        </w:rPr>
        <w:t>11</w:t>
      </w:r>
      <w:r w:rsidRPr="00FF0A20">
        <w:rPr>
          <w:lang w:val="fi-FI"/>
        </w:rPr>
        <w:t>). Kepemimpinan telah didefinisikan sebagai proses mempengaruhi aktivitas seseorang atau kelompok untuk mencapai tujuan dalam situasi tertentu. Dalam esensinya, kepemimpinan merupakan upaya pencapaian tujuan dengan dan melalui orang-orang. Berdasarkan pendapat diatas dapat disimpulkan bahwa kepemimpinan adalah kemampuan mempengaruhi bawahan atau kelompok untuk bekerja sama mencapai tujuan organisasi atau kelompok</w:t>
      </w:r>
    </w:p>
    <w:p w:rsidR="00744E89" w:rsidRDefault="00744E89" w:rsidP="00747F59">
      <w:pPr>
        <w:spacing w:line="360" w:lineRule="auto"/>
        <w:ind w:firstLine="567"/>
        <w:jc w:val="both"/>
        <w:rPr>
          <w:color w:val="000000" w:themeColor="text1"/>
        </w:rPr>
      </w:pPr>
      <w:r w:rsidRPr="00FF0A20">
        <w:rPr>
          <w:color w:val="000000" w:themeColor="text1"/>
        </w:rPr>
        <w:lastRenderedPageBreak/>
        <w:t>Kepemimpinan otoriter disebut juga kepemimpinan direktif atau diktator. Pemimpin memberikan instruksi kepada bawahan, menjelaskan apa yang harus dikerjakan, selanjutnya karyawan menjalankan tugasnya sesuai dengan yang diperintahkan oleh atasan. Gaya kepemimpinan ini menggunakan metode pendekatan kekuasaan dalam mencapai keputusan dan pengembangan strukturnya, sehingga kekuasaanlah yang paling diuntungkan dalam organisasi.</w:t>
      </w:r>
    </w:p>
    <w:p w:rsidR="00744E89" w:rsidRPr="00BD69EA" w:rsidRDefault="00744E89" w:rsidP="00747F59">
      <w:pPr>
        <w:spacing w:line="360" w:lineRule="auto"/>
        <w:ind w:firstLine="567"/>
        <w:jc w:val="both"/>
        <w:rPr>
          <w:noProof/>
          <w:szCs w:val="32"/>
          <w:lang w:val="id-ID"/>
        </w:rPr>
      </w:pPr>
      <w:r w:rsidRPr="00F93977">
        <w:t>Cascio</w:t>
      </w:r>
      <w:r>
        <w:t xml:space="preserve"> dalam Heriyanti (2007</w:t>
      </w:r>
      <w:r w:rsidRPr="00F93977">
        <w:t>) mengungkapkan bahwa kinerja merupakan prestasi karyawan dari tugas-tugasnya yang telah ditetapkan. Soepri</w:t>
      </w:r>
      <w:r>
        <w:t>hantono dalam Heriyanti (2007</w:t>
      </w:r>
      <w:r w:rsidRPr="00F93977">
        <w:t>) menjelaskan bahwa kinerja merupakan hasil pekerjaan seorang karyawan selama periode tertentu dibandingkan dengan berbagai kemungkinan, misalnya standard, target/sasaran/kriteria yang telah ditentukan terlebih dahulu dan telah disepakati bersama. Menurut Man</w:t>
      </w:r>
      <w:r>
        <w:t>gkunegara dalam Aritonang (2005</w:t>
      </w:r>
      <w:r w:rsidRPr="00F93977">
        <w:t>) kinerja adalah hasil kerja secara kualitas dan kuantitas yang dicapai oleh seorang pegawai dalam melaksanakan tugas yang diberikan dan sesuai dengan tanggung jawab</w:t>
      </w:r>
    </w:p>
    <w:p w:rsidR="00747F59" w:rsidRDefault="00747F59" w:rsidP="00747F59">
      <w:pPr>
        <w:spacing w:line="360" w:lineRule="auto"/>
        <w:ind w:firstLine="567"/>
        <w:jc w:val="both"/>
        <w:rPr>
          <w:noProof/>
          <w:szCs w:val="32"/>
          <w:lang w:val="id-ID"/>
        </w:rPr>
      </w:pPr>
    </w:p>
    <w:p w:rsidR="009F2AE5" w:rsidRPr="00C169DD" w:rsidRDefault="009F2AE5" w:rsidP="00E401CF">
      <w:pPr>
        <w:pStyle w:val="ListParagraph"/>
        <w:numPr>
          <w:ilvl w:val="0"/>
          <w:numId w:val="3"/>
        </w:numPr>
        <w:spacing w:line="360" w:lineRule="auto"/>
        <w:ind w:left="426" w:hanging="426"/>
        <w:rPr>
          <w:rFonts w:ascii="Times New Roman" w:hAnsi="Times New Roman" w:cs="Times New Roman"/>
          <w:b/>
          <w:sz w:val="24"/>
          <w:szCs w:val="24"/>
        </w:rPr>
      </w:pPr>
      <w:r w:rsidRPr="00C169DD">
        <w:rPr>
          <w:rFonts w:ascii="Times New Roman" w:hAnsi="Times New Roman" w:cs="Times New Roman"/>
          <w:b/>
          <w:sz w:val="24"/>
          <w:szCs w:val="24"/>
        </w:rPr>
        <w:t>METODE</w:t>
      </w:r>
      <w:r w:rsidR="00A8503C" w:rsidRPr="00C169DD">
        <w:rPr>
          <w:rFonts w:ascii="Times New Roman" w:hAnsi="Times New Roman" w:cs="Times New Roman"/>
          <w:b/>
          <w:sz w:val="24"/>
          <w:szCs w:val="24"/>
        </w:rPr>
        <w:t xml:space="preserve"> PENELITIAN</w:t>
      </w:r>
    </w:p>
    <w:p w:rsidR="00D45386" w:rsidRPr="00C169DD" w:rsidRDefault="004550A2" w:rsidP="00E401CF">
      <w:pPr>
        <w:pStyle w:val="NoSpacing"/>
        <w:numPr>
          <w:ilvl w:val="0"/>
          <w:numId w:val="4"/>
        </w:numPr>
        <w:spacing w:line="360" w:lineRule="auto"/>
        <w:jc w:val="both"/>
      </w:pPr>
      <w:r>
        <w:rPr>
          <w:lang w:val="id-ID"/>
        </w:rPr>
        <w:t>Pendekatan</w:t>
      </w:r>
    </w:p>
    <w:p w:rsidR="00BD69EA" w:rsidRPr="00BD69EA" w:rsidRDefault="00744E89" w:rsidP="003841BA">
      <w:pPr>
        <w:pStyle w:val="NoSpacing"/>
        <w:spacing w:line="360" w:lineRule="auto"/>
        <w:ind w:left="720"/>
        <w:jc w:val="both"/>
        <w:rPr>
          <w:lang w:val="id-ID"/>
        </w:rPr>
      </w:pPr>
      <w:r w:rsidRPr="0012483C">
        <w:rPr>
          <w:color w:val="000000" w:themeColor="text1"/>
        </w:rPr>
        <w:t xml:space="preserve">Pendekatan dalam penelitian ini </w:t>
      </w:r>
      <w:r w:rsidRPr="0012483C">
        <w:rPr>
          <w:bCs/>
          <w:iCs/>
          <w:color w:val="000000" w:themeColor="text1"/>
        </w:rPr>
        <w:t xml:space="preserve">mengunakan penelitian </w:t>
      </w:r>
      <w:r w:rsidRPr="0012483C">
        <w:rPr>
          <w:color w:val="000000" w:themeColor="text1"/>
        </w:rPr>
        <w:t>kuantitatif, yaitu penelitian yang berlandaskan positivesme, digunakan untuk meneliti pada populasi atau sampel tertentu, pengumpulan data menggunakan instrumen penelitian, analisis data bersifat kuantitatif/statistik, dengan tujuan untuk menguji hipotesis yang telah ditetapkan (Sugiyono, 20</w:t>
      </w:r>
      <w:r>
        <w:rPr>
          <w:color w:val="000000" w:themeColor="text1"/>
        </w:rPr>
        <w:t>10</w:t>
      </w:r>
      <w:r w:rsidRPr="0012483C">
        <w:rPr>
          <w:color w:val="000000" w:themeColor="text1"/>
        </w:rPr>
        <w:t>)</w:t>
      </w:r>
      <w:r w:rsidR="003841BA">
        <w:t>.</w:t>
      </w:r>
    </w:p>
    <w:p w:rsidR="00397848" w:rsidRPr="00C169DD" w:rsidRDefault="00397848" w:rsidP="00E401CF">
      <w:pPr>
        <w:pStyle w:val="NoSpacing"/>
        <w:numPr>
          <w:ilvl w:val="0"/>
          <w:numId w:val="4"/>
        </w:numPr>
        <w:spacing w:line="360" w:lineRule="auto"/>
        <w:jc w:val="both"/>
        <w:rPr>
          <w:b/>
        </w:rPr>
      </w:pPr>
      <w:r w:rsidRPr="00C169DD">
        <w:t>Populasi</w:t>
      </w:r>
    </w:p>
    <w:p w:rsidR="00397848" w:rsidRPr="005E3A6D" w:rsidRDefault="00744E89" w:rsidP="00037501">
      <w:pPr>
        <w:pStyle w:val="NoSpacing"/>
        <w:spacing w:line="360" w:lineRule="auto"/>
        <w:ind w:left="720"/>
        <w:jc w:val="both"/>
        <w:rPr>
          <w:lang w:val="id-ID"/>
        </w:rPr>
      </w:pPr>
      <w:r w:rsidRPr="00A14B04">
        <w:rPr>
          <w:noProof/>
          <w:color w:val="000000" w:themeColor="text1"/>
        </w:rPr>
        <w:t xml:space="preserve">Populasi dalam penelitian ini adalah </w:t>
      </w:r>
      <w:r>
        <w:rPr>
          <w:noProof/>
          <w:color w:val="000000" w:themeColor="text1"/>
        </w:rPr>
        <w:t xml:space="preserve">seluruh karyawan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r>
        <w:rPr>
          <w:noProof/>
          <w:color w:val="000000" w:themeColor="text1"/>
        </w:rPr>
        <w:t xml:space="preserve"> Jombang sebanyak 40 karyawan bagian produksi</w:t>
      </w:r>
      <w:r>
        <w:t>.</w:t>
      </w:r>
    </w:p>
    <w:p w:rsidR="001C0A25" w:rsidRPr="00C169DD" w:rsidRDefault="004550A2" w:rsidP="00E401CF">
      <w:pPr>
        <w:pStyle w:val="NoSpacing"/>
        <w:numPr>
          <w:ilvl w:val="0"/>
          <w:numId w:val="4"/>
        </w:numPr>
        <w:spacing w:line="360" w:lineRule="auto"/>
        <w:jc w:val="both"/>
      </w:pPr>
      <w:r>
        <w:rPr>
          <w:lang w:val="id-ID"/>
        </w:rPr>
        <w:t xml:space="preserve">Teknik </w:t>
      </w:r>
      <w:r w:rsidR="001C0A25" w:rsidRPr="00C169DD">
        <w:t xml:space="preserve"> Pengumpulan Data</w:t>
      </w:r>
    </w:p>
    <w:p w:rsidR="001C0A25" w:rsidRPr="00C169DD" w:rsidRDefault="001C0A25" w:rsidP="00037501">
      <w:pPr>
        <w:pStyle w:val="NoSpacing"/>
        <w:spacing w:line="360" w:lineRule="auto"/>
        <w:ind w:left="720"/>
        <w:jc w:val="both"/>
        <w:rPr>
          <w:b/>
        </w:rPr>
      </w:pPr>
      <w:r w:rsidRPr="00C169DD">
        <w:t>Pengumpulan data pada penelitian ini</w:t>
      </w:r>
      <w:r w:rsidR="00934A69">
        <w:t xml:space="preserve"> </w:t>
      </w:r>
      <w:r w:rsidR="00934A69" w:rsidRPr="003B068A">
        <w:t xml:space="preserve">dengan cara </w:t>
      </w:r>
      <w:r w:rsidR="00744E89">
        <w:t xml:space="preserve">angket yaitu </w:t>
      </w:r>
      <w:r w:rsidR="00744E89">
        <w:rPr>
          <w:noProof/>
        </w:rPr>
        <w:t>Peneliti memberikan</w:t>
      </w:r>
      <w:r w:rsidR="00744E89" w:rsidRPr="009A7222">
        <w:rPr>
          <w:noProof/>
        </w:rPr>
        <w:t xml:space="preserve"> </w:t>
      </w:r>
      <w:r w:rsidR="00744E89">
        <w:rPr>
          <w:noProof/>
        </w:rPr>
        <w:t>angket kepada responden</w:t>
      </w:r>
      <w:r w:rsidR="00744E89" w:rsidRPr="009A7222">
        <w:rPr>
          <w:noProof/>
        </w:rPr>
        <w:t xml:space="preserve"> </w:t>
      </w:r>
      <w:r w:rsidR="00744E89">
        <w:rPr>
          <w:noProof/>
        </w:rPr>
        <w:t xml:space="preserve">yang berisis </w:t>
      </w:r>
      <w:r w:rsidR="00744E89" w:rsidRPr="009A7222">
        <w:rPr>
          <w:noProof/>
        </w:rPr>
        <w:t xml:space="preserve">pernyataan-pernyataan </w:t>
      </w:r>
      <w:r w:rsidR="00744E89">
        <w:rPr>
          <w:noProof/>
        </w:rPr>
        <w:t>tentang gaya kepemimpinan otoriter dan kinerja karyawan</w:t>
      </w:r>
      <w:r w:rsidR="00744E89">
        <w:rPr>
          <w:noProof/>
        </w:rPr>
        <w:t xml:space="preserve"> dan </w:t>
      </w:r>
      <w:r w:rsidR="00744E89" w:rsidRPr="004A7CFF">
        <w:t>Dokumentasi</w:t>
      </w:r>
      <w:r w:rsidR="00744E89">
        <w:t xml:space="preserve"> dalam penelitian ini digunakan </w:t>
      </w:r>
      <w:r w:rsidR="00744E89" w:rsidRPr="004A7CFF">
        <w:t xml:space="preserve">untuk memperoleh data langsung dari tempat penelitian meliputi buku-buku yang relevan, peraturan-peraturan, laporan </w:t>
      </w:r>
      <w:r w:rsidR="00744E89" w:rsidRPr="004A7CFF">
        <w:lastRenderedPageBreak/>
        <w:t>kegiatan, foto-foto, film dokumenter, data yang relevan.</w:t>
      </w:r>
      <w:r w:rsidR="00744E89">
        <w:t xml:space="preserve"> </w:t>
      </w:r>
      <w:r w:rsidR="00744E89">
        <w:rPr>
          <w:noProof/>
        </w:rPr>
        <w:t>Peneliti memperoleh data berupa jumlah nasabah, profil perusahaan.</w:t>
      </w:r>
      <w:r w:rsidRPr="00C169DD">
        <w:rPr>
          <w:color w:val="000000"/>
          <w:lang w:eastAsia="ja-JP"/>
        </w:rPr>
        <w:t xml:space="preserve"> </w:t>
      </w:r>
    </w:p>
    <w:p w:rsidR="006F1556" w:rsidRPr="00C169DD" w:rsidRDefault="006F1556" w:rsidP="00E401CF">
      <w:pPr>
        <w:pStyle w:val="NoSpacing"/>
        <w:numPr>
          <w:ilvl w:val="0"/>
          <w:numId w:val="4"/>
        </w:numPr>
        <w:spacing w:line="360" w:lineRule="auto"/>
        <w:jc w:val="both"/>
      </w:pPr>
      <w:r w:rsidRPr="00C169DD">
        <w:t xml:space="preserve">Teknik Analisis Data </w:t>
      </w:r>
    </w:p>
    <w:p w:rsidR="00934A69" w:rsidRPr="003B068A" w:rsidRDefault="00744E89" w:rsidP="00744E89">
      <w:pPr>
        <w:pStyle w:val="NoSpacing"/>
        <w:spacing w:line="360" w:lineRule="auto"/>
        <w:ind w:left="720"/>
        <w:jc w:val="both"/>
      </w:pPr>
      <w:r w:rsidRPr="009A7222">
        <w:t>Dalam penelitian kuantitatif, analisis data merupakan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menguji hipotesis yang telah diajukan. Pada pengelolahan data disesuaikan dangan pendekatan penelitian yai</w:t>
      </w:r>
      <w:r>
        <w:t>tu menggunakan analisis regresi</w:t>
      </w:r>
      <w:r w:rsidR="00934A69" w:rsidRPr="003B068A">
        <w:t>.</w:t>
      </w:r>
    </w:p>
    <w:p w:rsidR="00AB4A0C" w:rsidRDefault="00AB4A0C" w:rsidP="00224873">
      <w:pPr>
        <w:pStyle w:val="ListParagraph"/>
        <w:spacing w:line="360" w:lineRule="auto"/>
        <w:ind w:left="1560" w:firstLine="0"/>
      </w:pPr>
    </w:p>
    <w:p w:rsidR="009F2AE5" w:rsidRDefault="00957F8C" w:rsidP="00E401CF">
      <w:pPr>
        <w:pStyle w:val="ListParagraph"/>
        <w:numPr>
          <w:ilvl w:val="0"/>
          <w:numId w:val="3"/>
        </w:numPr>
        <w:spacing w:line="360" w:lineRule="auto"/>
        <w:ind w:left="426" w:hanging="426"/>
        <w:rPr>
          <w:rFonts w:ascii="Times New Roman" w:hAnsi="Times New Roman" w:cs="Times New Roman"/>
          <w:b/>
          <w:sz w:val="24"/>
          <w:szCs w:val="24"/>
        </w:rPr>
      </w:pPr>
      <w:r w:rsidRPr="00C169DD">
        <w:rPr>
          <w:rFonts w:ascii="Times New Roman" w:hAnsi="Times New Roman" w:cs="Times New Roman"/>
          <w:b/>
          <w:sz w:val="24"/>
          <w:szCs w:val="24"/>
        </w:rPr>
        <w:t>Hasil Penelitian Dan Pembahasan</w:t>
      </w:r>
    </w:p>
    <w:p w:rsidR="00744E89" w:rsidRPr="00C169DD" w:rsidRDefault="00744E89" w:rsidP="00744E89">
      <w:pPr>
        <w:pStyle w:val="ListParagraph"/>
        <w:numPr>
          <w:ilvl w:val="0"/>
          <w:numId w:val="29"/>
        </w:numPr>
        <w:spacing w:line="360" w:lineRule="auto"/>
        <w:rPr>
          <w:rFonts w:ascii="Times New Roman" w:hAnsi="Times New Roman" w:cs="Times New Roman"/>
          <w:b/>
          <w:sz w:val="24"/>
          <w:szCs w:val="24"/>
        </w:rPr>
      </w:pPr>
      <w:r w:rsidRPr="00313EAE">
        <w:rPr>
          <w:rFonts w:ascii="Times New Roman" w:hAnsi="Times New Roman"/>
          <w:b/>
          <w:lang w:bidi="ar-EG"/>
        </w:rPr>
        <w:t>Analisis</w:t>
      </w:r>
      <w:r w:rsidRPr="00313EAE">
        <w:rPr>
          <w:rFonts w:ascii="Times New Roman" w:hAnsi="Times New Roman"/>
          <w:b/>
        </w:rPr>
        <w:t xml:space="preserve"> Regresi Linier Sederhana</w:t>
      </w:r>
    </w:p>
    <w:p w:rsidR="00C2549E" w:rsidRPr="00C169DD" w:rsidRDefault="00C2549E" w:rsidP="00934A69">
      <w:pPr>
        <w:pStyle w:val="ListParagraph"/>
        <w:spacing w:line="360" w:lineRule="auto"/>
        <w:ind w:left="426" w:firstLine="0"/>
        <w:rPr>
          <w:rFonts w:ascii="Times New Roman" w:hAnsi="Times New Roman" w:cs="Times New Roman"/>
          <w:color w:val="FF0000"/>
          <w:sz w:val="24"/>
          <w:szCs w:val="24"/>
          <w:lang w:val="en-US"/>
        </w:rPr>
      </w:pPr>
    </w:p>
    <w:p w:rsidR="00744E89" w:rsidRDefault="0022316F" w:rsidP="00744E89">
      <w:pPr>
        <w:spacing w:line="360" w:lineRule="auto"/>
        <w:jc w:val="center"/>
        <w:rPr>
          <w:lang w:val="id-ID"/>
        </w:rPr>
      </w:pPr>
      <w:r w:rsidRPr="00C169DD">
        <w:rPr>
          <w:bCs/>
        </w:rPr>
        <w:t xml:space="preserve">Tabel  </w:t>
      </w:r>
      <w:r w:rsidR="00744E89">
        <w:rPr>
          <w:bCs/>
        </w:rPr>
        <w:t>2</w:t>
      </w:r>
      <w:r w:rsidRPr="00C169DD">
        <w:rPr>
          <w:bCs/>
        </w:rPr>
        <w:t xml:space="preserve"> </w:t>
      </w:r>
      <w:r w:rsidR="00744E89" w:rsidRPr="00313EAE">
        <w:rPr>
          <w:bCs/>
        </w:rPr>
        <w:t xml:space="preserve">Hasil Analisis Regresi Linier </w:t>
      </w:r>
      <w:r w:rsidR="00744E89" w:rsidRPr="00313EAE">
        <w:rPr>
          <w:bCs/>
          <w:lang w:val="id-ID"/>
        </w:rPr>
        <w:t>Sederhana</w:t>
      </w:r>
    </w:p>
    <w:tbl>
      <w:tblPr>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1736"/>
        <w:gridCol w:w="992"/>
        <w:gridCol w:w="1481"/>
        <w:gridCol w:w="1634"/>
        <w:gridCol w:w="1123"/>
        <w:gridCol w:w="1123"/>
      </w:tblGrid>
      <w:tr w:rsidR="00744E89" w:rsidRPr="000444D3" w:rsidTr="00EB34F8">
        <w:trPr>
          <w:cantSplit/>
        </w:trPr>
        <w:tc>
          <w:tcPr>
            <w:tcW w:w="8905" w:type="dxa"/>
            <w:gridSpan w:val="7"/>
            <w:tcBorders>
              <w:top w:val="nil"/>
              <w:left w:val="nil"/>
              <w:bottom w:val="nil"/>
              <w:right w:val="nil"/>
            </w:tcBorders>
            <w:shd w:val="clear" w:color="auto" w:fill="FFFFFF"/>
          </w:tcPr>
          <w:p w:rsidR="00744E89" w:rsidRPr="000444D3" w:rsidRDefault="00744E89" w:rsidP="00EB34F8">
            <w:pPr>
              <w:adjustRightInd w:val="0"/>
              <w:ind w:left="60" w:right="60"/>
              <w:jc w:val="center"/>
              <w:rPr>
                <w:color w:val="000000"/>
                <w:sz w:val="22"/>
                <w:szCs w:val="18"/>
              </w:rPr>
            </w:pPr>
            <w:r w:rsidRPr="000444D3">
              <w:rPr>
                <w:b/>
                <w:bCs/>
                <w:color w:val="000000"/>
                <w:sz w:val="22"/>
                <w:szCs w:val="18"/>
              </w:rPr>
              <w:t>Coefficients</w:t>
            </w:r>
            <w:r w:rsidRPr="000444D3">
              <w:rPr>
                <w:b/>
                <w:bCs/>
                <w:color w:val="000000"/>
                <w:sz w:val="22"/>
                <w:szCs w:val="18"/>
                <w:vertAlign w:val="superscript"/>
              </w:rPr>
              <w:t>a</w:t>
            </w:r>
          </w:p>
        </w:tc>
      </w:tr>
      <w:tr w:rsidR="00744E89" w:rsidRPr="000444D3" w:rsidTr="00EB34F8">
        <w:trPr>
          <w:cantSplit/>
        </w:trPr>
        <w:tc>
          <w:tcPr>
            <w:tcW w:w="2552" w:type="dxa"/>
            <w:gridSpan w:val="2"/>
            <w:vMerge w:val="restart"/>
            <w:tcBorders>
              <w:top w:val="single" w:sz="16" w:space="0" w:color="000000"/>
              <w:left w:val="single" w:sz="16" w:space="0" w:color="000000"/>
              <w:bottom w:val="nil"/>
              <w:right w:val="nil"/>
            </w:tcBorders>
            <w:shd w:val="clear" w:color="auto" w:fill="FFFFFF"/>
          </w:tcPr>
          <w:p w:rsidR="00744E89" w:rsidRPr="000444D3" w:rsidRDefault="00744E89" w:rsidP="00EB34F8">
            <w:pPr>
              <w:adjustRightInd w:val="0"/>
              <w:ind w:left="60" w:right="60"/>
              <w:rPr>
                <w:color w:val="000000"/>
                <w:sz w:val="22"/>
                <w:szCs w:val="18"/>
              </w:rPr>
            </w:pPr>
            <w:r w:rsidRPr="000444D3">
              <w:rPr>
                <w:color w:val="000000"/>
                <w:sz w:val="22"/>
                <w:szCs w:val="18"/>
              </w:rPr>
              <w:t>Model</w:t>
            </w:r>
          </w:p>
        </w:tc>
        <w:tc>
          <w:tcPr>
            <w:tcW w:w="2473" w:type="dxa"/>
            <w:gridSpan w:val="2"/>
            <w:tcBorders>
              <w:top w:val="single" w:sz="16" w:space="0" w:color="000000"/>
              <w:left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Unstandardized Coefficients</w:t>
            </w:r>
          </w:p>
        </w:tc>
        <w:tc>
          <w:tcPr>
            <w:tcW w:w="1634" w:type="dxa"/>
            <w:tcBorders>
              <w:top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Standardized Coefficients</w:t>
            </w:r>
          </w:p>
        </w:tc>
        <w:tc>
          <w:tcPr>
            <w:tcW w:w="1123" w:type="dxa"/>
            <w:vMerge w:val="restart"/>
            <w:tcBorders>
              <w:top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t</w:t>
            </w:r>
          </w:p>
        </w:tc>
        <w:tc>
          <w:tcPr>
            <w:tcW w:w="1123" w:type="dxa"/>
            <w:vMerge w:val="restart"/>
            <w:tcBorders>
              <w:top w:val="single" w:sz="16" w:space="0" w:color="000000"/>
              <w:right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Sig.</w:t>
            </w:r>
          </w:p>
        </w:tc>
      </w:tr>
      <w:tr w:rsidR="00744E89" w:rsidRPr="000444D3" w:rsidTr="00EB34F8">
        <w:trPr>
          <w:cantSplit/>
        </w:trPr>
        <w:tc>
          <w:tcPr>
            <w:tcW w:w="2552" w:type="dxa"/>
            <w:gridSpan w:val="2"/>
            <w:vMerge/>
            <w:tcBorders>
              <w:top w:val="single" w:sz="16" w:space="0" w:color="000000"/>
              <w:left w:val="single" w:sz="16" w:space="0" w:color="000000"/>
              <w:bottom w:val="nil"/>
              <w:right w:val="nil"/>
            </w:tcBorders>
            <w:shd w:val="clear" w:color="auto" w:fill="FFFFFF"/>
          </w:tcPr>
          <w:p w:rsidR="00744E89" w:rsidRPr="000444D3" w:rsidRDefault="00744E89" w:rsidP="00EB34F8">
            <w:pPr>
              <w:adjustRightInd w:val="0"/>
              <w:rPr>
                <w:color w:val="000000"/>
                <w:sz w:val="22"/>
                <w:szCs w:val="18"/>
              </w:rPr>
            </w:pPr>
          </w:p>
        </w:tc>
        <w:tc>
          <w:tcPr>
            <w:tcW w:w="992" w:type="dxa"/>
            <w:tcBorders>
              <w:left w:val="single" w:sz="16" w:space="0" w:color="000000"/>
              <w:bottom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B</w:t>
            </w:r>
          </w:p>
        </w:tc>
        <w:tc>
          <w:tcPr>
            <w:tcW w:w="1481" w:type="dxa"/>
            <w:tcBorders>
              <w:bottom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Std. Error</w:t>
            </w:r>
          </w:p>
        </w:tc>
        <w:tc>
          <w:tcPr>
            <w:tcW w:w="1634" w:type="dxa"/>
            <w:tcBorders>
              <w:bottom w:val="single" w:sz="16" w:space="0" w:color="000000"/>
            </w:tcBorders>
            <w:shd w:val="clear" w:color="auto" w:fill="FFFFFF"/>
          </w:tcPr>
          <w:p w:rsidR="00744E89" w:rsidRPr="000444D3" w:rsidRDefault="00744E89" w:rsidP="00EB34F8">
            <w:pPr>
              <w:adjustRightInd w:val="0"/>
              <w:ind w:left="60" w:right="60"/>
              <w:jc w:val="center"/>
              <w:rPr>
                <w:color w:val="000000"/>
                <w:sz w:val="22"/>
                <w:szCs w:val="18"/>
              </w:rPr>
            </w:pPr>
            <w:r w:rsidRPr="000444D3">
              <w:rPr>
                <w:color w:val="000000"/>
                <w:sz w:val="22"/>
                <w:szCs w:val="18"/>
              </w:rPr>
              <w:t>Beta</w:t>
            </w:r>
          </w:p>
        </w:tc>
        <w:tc>
          <w:tcPr>
            <w:tcW w:w="1123" w:type="dxa"/>
            <w:vMerge/>
            <w:tcBorders>
              <w:top w:val="single" w:sz="16" w:space="0" w:color="000000"/>
            </w:tcBorders>
            <w:shd w:val="clear" w:color="auto" w:fill="FFFFFF"/>
          </w:tcPr>
          <w:p w:rsidR="00744E89" w:rsidRPr="000444D3" w:rsidRDefault="00744E89" w:rsidP="00EB34F8">
            <w:pPr>
              <w:adjustRightInd w:val="0"/>
              <w:rPr>
                <w:color w:val="000000"/>
                <w:sz w:val="22"/>
                <w:szCs w:val="18"/>
              </w:rPr>
            </w:pPr>
          </w:p>
        </w:tc>
        <w:tc>
          <w:tcPr>
            <w:tcW w:w="1123" w:type="dxa"/>
            <w:vMerge/>
            <w:tcBorders>
              <w:top w:val="single" w:sz="16" w:space="0" w:color="000000"/>
              <w:right w:val="single" w:sz="16" w:space="0" w:color="000000"/>
            </w:tcBorders>
            <w:shd w:val="clear" w:color="auto" w:fill="FFFFFF"/>
          </w:tcPr>
          <w:p w:rsidR="00744E89" w:rsidRPr="000444D3" w:rsidRDefault="00744E89" w:rsidP="00EB34F8">
            <w:pPr>
              <w:adjustRightInd w:val="0"/>
              <w:rPr>
                <w:color w:val="000000"/>
                <w:sz w:val="22"/>
                <w:szCs w:val="18"/>
              </w:rPr>
            </w:pPr>
          </w:p>
        </w:tc>
      </w:tr>
      <w:tr w:rsidR="00744E89" w:rsidRPr="000444D3" w:rsidTr="00EB34F8">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vAlign w:val="center"/>
          </w:tcPr>
          <w:p w:rsidR="00744E89" w:rsidRPr="000444D3" w:rsidRDefault="00744E89" w:rsidP="00EB34F8">
            <w:pPr>
              <w:adjustRightInd w:val="0"/>
              <w:ind w:left="60" w:right="60"/>
              <w:rPr>
                <w:color w:val="000000"/>
                <w:sz w:val="22"/>
                <w:szCs w:val="18"/>
              </w:rPr>
            </w:pPr>
            <w:r w:rsidRPr="000444D3">
              <w:rPr>
                <w:color w:val="000000"/>
                <w:sz w:val="22"/>
                <w:szCs w:val="18"/>
              </w:rPr>
              <w:t>1</w:t>
            </w:r>
          </w:p>
        </w:tc>
        <w:tc>
          <w:tcPr>
            <w:tcW w:w="1736" w:type="dxa"/>
            <w:tcBorders>
              <w:top w:val="single" w:sz="16" w:space="0" w:color="000000"/>
              <w:left w:val="nil"/>
              <w:bottom w:val="nil"/>
              <w:right w:val="single" w:sz="16" w:space="0" w:color="000000"/>
            </w:tcBorders>
            <w:shd w:val="clear" w:color="auto" w:fill="FFFFFF"/>
            <w:vAlign w:val="center"/>
          </w:tcPr>
          <w:p w:rsidR="00744E89" w:rsidRPr="000444D3" w:rsidRDefault="00744E89" w:rsidP="00EB34F8">
            <w:pPr>
              <w:adjustRightInd w:val="0"/>
              <w:ind w:left="60" w:right="60"/>
              <w:rPr>
                <w:color w:val="000000"/>
                <w:sz w:val="22"/>
                <w:szCs w:val="18"/>
              </w:rPr>
            </w:pPr>
            <w:r w:rsidRPr="000444D3">
              <w:rPr>
                <w:color w:val="000000"/>
                <w:sz w:val="22"/>
                <w:szCs w:val="18"/>
              </w:rPr>
              <w:t>(Constant)</w:t>
            </w:r>
          </w:p>
        </w:tc>
        <w:tc>
          <w:tcPr>
            <w:tcW w:w="992" w:type="dxa"/>
            <w:tcBorders>
              <w:top w:val="single" w:sz="16" w:space="0" w:color="000000"/>
              <w:left w:val="single" w:sz="16" w:space="0" w:color="000000"/>
              <w:bottom w:val="nil"/>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3.830</w:t>
            </w:r>
          </w:p>
        </w:tc>
        <w:tc>
          <w:tcPr>
            <w:tcW w:w="1481" w:type="dxa"/>
            <w:tcBorders>
              <w:top w:val="single" w:sz="16" w:space="0" w:color="000000"/>
              <w:bottom w:val="nil"/>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1.780</w:t>
            </w:r>
          </w:p>
        </w:tc>
        <w:tc>
          <w:tcPr>
            <w:tcW w:w="1634" w:type="dxa"/>
            <w:tcBorders>
              <w:top w:val="single" w:sz="16" w:space="0" w:color="000000"/>
              <w:bottom w:val="nil"/>
            </w:tcBorders>
            <w:shd w:val="clear" w:color="auto" w:fill="FFFFFF"/>
          </w:tcPr>
          <w:p w:rsidR="00744E89" w:rsidRPr="000444D3" w:rsidRDefault="00744E89" w:rsidP="00EB34F8">
            <w:pPr>
              <w:adjustRightInd w:val="0"/>
              <w:rPr>
                <w:sz w:val="22"/>
              </w:rPr>
            </w:pPr>
          </w:p>
        </w:tc>
        <w:tc>
          <w:tcPr>
            <w:tcW w:w="1123" w:type="dxa"/>
            <w:tcBorders>
              <w:top w:val="single" w:sz="16" w:space="0" w:color="000000"/>
              <w:bottom w:val="nil"/>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2.151</w:t>
            </w:r>
          </w:p>
        </w:tc>
        <w:tc>
          <w:tcPr>
            <w:tcW w:w="1123" w:type="dxa"/>
            <w:tcBorders>
              <w:top w:val="single" w:sz="16" w:space="0" w:color="000000"/>
              <w:bottom w:val="nil"/>
              <w:right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.038</w:t>
            </w:r>
          </w:p>
        </w:tc>
      </w:tr>
      <w:tr w:rsidR="00744E89" w:rsidRPr="000444D3" w:rsidTr="00EB34F8">
        <w:trPr>
          <w:cantSplit/>
        </w:trPr>
        <w:tc>
          <w:tcPr>
            <w:tcW w:w="816" w:type="dxa"/>
            <w:vMerge/>
            <w:tcBorders>
              <w:top w:val="single" w:sz="16" w:space="0" w:color="000000"/>
              <w:left w:val="single" w:sz="16" w:space="0" w:color="000000"/>
              <w:bottom w:val="single" w:sz="16" w:space="0" w:color="000000"/>
              <w:right w:val="nil"/>
            </w:tcBorders>
            <w:shd w:val="clear" w:color="auto" w:fill="FFFFFF"/>
            <w:vAlign w:val="center"/>
          </w:tcPr>
          <w:p w:rsidR="00744E89" w:rsidRPr="000444D3" w:rsidRDefault="00744E89" w:rsidP="00EB34F8">
            <w:pPr>
              <w:adjustRightInd w:val="0"/>
              <w:rPr>
                <w:color w:val="000000"/>
                <w:sz w:val="22"/>
                <w:szCs w:val="18"/>
              </w:rPr>
            </w:pPr>
          </w:p>
        </w:tc>
        <w:tc>
          <w:tcPr>
            <w:tcW w:w="1736" w:type="dxa"/>
            <w:tcBorders>
              <w:top w:val="nil"/>
              <w:left w:val="nil"/>
              <w:bottom w:val="single" w:sz="16" w:space="0" w:color="000000"/>
              <w:right w:val="single" w:sz="16" w:space="0" w:color="000000"/>
            </w:tcBorders>
            <w:shd w:val="clear" w:color="auto" w:fill="FFFFFF"/>
            <w:vAlign w:val="center"/>
          </w:tcPr>
          <w:p w:rsidR="00744E89" w:rsidRPr="000444D3" w:rsidRDefault="00744E89" w:rsidP="00EB34F8">
            <w:pPr>
              <w:adjustRightInd w:val="0"/>
              <w:ind w:left="60" w:right="60"/>
              <w:rPr>
                <w:color w:val="000000"/>
                <w:sz w:val="22"/>
                <w:szCs w:val="18"/>
              </w:rPr>
            </w:pPr>
            <w:r w:rsidRPr="000444D3">
              <w:rPr>
                <w:color w:val="000000"/>
                <w:sz w:val="22"/>
                <w:szCs w:val="18"/>
              </w:rPr>
              <w:t>Gaya Kepemimpinan Otoriter (X)</w:t>
            </w:r>
          </w:p>
        </w:tc>
        <w:tc>
          <w:tcPr>
            <w:tcW w:w="992" w:type="dxa"/>
            <w:tcBorders>
              <w:top w:val="nil"/>
              <w:left w:val="single" w:sz="16" w:space="0" w:color="000000"/>
              <w:bottom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.443</w:t>
            </w:r>
          </w:p>
        </w:tc>
        <w:tc>
          <w:tcPr>
            <w:tcW w:w="1481" w:type="dxa"/>
            <w:tcBorders>
              <w:top w:val="nil"/>
              <w:bottom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.110</w:t>
            </w:r>
          </w:p>
        </w:tc>
        <w:tc>
          <w:tcPr>
            <w:tcW w:w="1634" w:type="dxa"/>
            <w:tcBorders>
              <w:top w:val="nil"/>
              <w:bottom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.546</w:t>
            </w:r>
          </w:p>
        </w:tc>
        <w:tc>
          <w:tcPr>
            <w:tcW w:w="1123" w:type="dxa"/>
            <w:tcBorders>
              <w:top w:val="nil"/>
              <w:bottom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4.014</w:t>
            </w:r>
          </w:p>
        </w:tc>
        <w:tc>
          <w:tcPr>
            <w:tcW w:w="1123" w:type="dxa"/>
            <w:tcBorders>
              <w:top w:val="nil"/>
              <w:bottom w:val="single" w:sz="16" w:space="0" w:color="000000"/>
              <w:right w:val="single" w:sz="16" w:space="0" w:color="000000"/>
            </w:tcBorders>
            <w:shd w:val="clear" w:color="auto" w:fill="FFFFFF"/>
            <w:vAlign w:val="center"/>
          </w:tcPr>
          <w:p w:rsidR="00744E89" w:rsidRPr="000444D3" w:rsidRDefault="00744E89" w:rsidP="00EB34F8">
            <w:pPr>
              <w:adjustRightInd w:val="0"/>
              <w:ind w:left="60" w:right="60"/>
              <w:jc w:val="right"/>
              <w:rPr>
                <w:color w:val="000000"/>
                <w:sz w:val="22"/>
                <w:szCs w:val="18"/>
              </w:rPr>
            </w:pPr>
            <w:r w:rsidRPr="000444D3">
              <w:rPr>
                <w:color w:val="000000"/>
                <w:sz w:val="22"/>
                <w:szCs w:val="18"/>
              </w:rPr>
              <w:t>.000</w:t>
            </w:r>
          </w:p>
        </w:tc>
      </w:tr>
      <w:tr w:rsidR="00744E89" w:rsidRPr="000444D3" w:rsidTr="00EB34F8">
        <w:trPr>
          <w:cantSplit/>
        </w:trPr>
        <w:tc>
          <w:tcPr>
            <w:tcW w:w="8905" w:type="dxa"/>
            <w:gridSpan w:val="7"/>
            <w:tcBorders>
              <w:top w:val="nil"/>
              <w:left w:val="nil"/>
              <w:bottom w:val="nil"/>
              <w:right w:val="nil"/>
            </w:tcBorders>
            <w:shd w:val="clear" w:color="auto" w:fill="FFFFFF"/>
          </w:tcPr>
          <w:p w:rsidR="00744E89" w:rsidRPr="000444D3" w:rsidRDefault="00744E89" w:rsidP="00EB34F8">
            <w:pPr>
              <w:adjustRightInd w:val="0"/>
              <w:ind w:left="60" w:right="60"/>
              <w:rPr>
                <w:color w:val="000000"/>
                <w:sz w:val="22"/>
                <w:szCs w:val="18"/>
              </w:rPr>
            </w:pPr>
            <w:r w:rsidRPr="000444D3">
              <w:rPr>
                <w:color w:val="000000"/>
                <w:sz w:val="22"/>
                <w:szCs w:val="18"/>
              </w:rPr>
              <w:t>a. Dependent Variable: Kinerja Karyawan (Y)</w:t>
            </w:r>
          </w:p>
        </w:tc>
      </w:tr>
    </w:tbl>
    <w:p w:rsidR="004A3E51" w:rsidRDefault="004A3E51" w:rsidP="00744E89">
      <w:pPr>
        <w:spacing w:line="360" w:lineRule="auto"/>
        <w:jc w:val="center"/>
        <w:rPr>
          <w:lang w:val="id-ID"/>
        </w:rPr>
      </w:pPr>
    </w:p>
    <w:p w:rsidR="00744E89" w:rsidRPr="00313EAE" w:rsidRDefault="00744E89" w:rsidP="00744E89">
      <w:pPr>
        <w:spacing w:line="360" w:lineRule="auto"/>
        <w:ind w:firstLine="720"/>
        <w:rPr>
          <w:lang w:val="id-ID"/>
        </w:rPr>
      </w:pPr>
      <w:r w:rsidRPr="00313EAE">
        <w:rPr>
          <w:lang w:eastAsia="ja-JP"/>
        </w:rPr>
        <w:t>Variabel</w:t>
      </w:r>
      <w:r w:rsidRPr="00313EAE">
        <w:t xml:space="preserve"> tergantung pada regresi ini adalah </w:t>
      </w:r>
      <w:r>
        <w:t>kepuasan nasabah</w:t>
      </w:r>
      <w:r w:rsidRPr="00313EAE">
        <w:t xml:space="preserve"> sedangkan variabel bebasnya adalah </w:t>
      </w:r>
      <w:r>
        <w:t>pelayanan prima</w:t>
      </w:r>
      <w:r w:rsidRPr="00313EAE">
        <w:rPr>
          <w:lang w:val="id-ID"/>
        </w:rPr>
        <w:t>.</w:t>
      </w:r>
      <w:r w:rsidRPr="00313EAE">
        <w:t xml:space="preserve"> Model regresi berdasarkan tab</w:t>
      </w:r>
      <w:r w:rsidRPr="00313EAE">
        <w:rPr>
          <w:lang w:val="id-ID"/>
        </w:rPr>
        <w:t>e</w:t>
      </w:r>
      <w:r w:rsidRPr="00313EAE">
        <w:t>l di atas adalah : Y</w:t>
      </w:r>
      <w:r w:rsidRPr="00313EAE">
        <w:rPr>
          <w:vertAlign w:val="subscript"/>
        </w:rPr>
        <w:t xml:space="preserve"> </w:t>
      </w:r>
      <w:r w:rsidRPr="00313EAE">
        <w:t xml:space="preserve">=  </w:t>
      </w:r>
      <w:r>
        <w:t>3</w:t>
      </w:r>
      <w:r w:rsidRPr="00313EAE">
        <w:t>,</w:t>
      </w:r>
      <w:r>
        <w:t>830</w:t>
      </w:r>
      <w:r w:rsidRPr="00313EAE">
        <w:t>+  0,</w:t>
      </w:r>
      <w:r>
        <w:t>443</w:t>
      </w:r>
      <w:r w:rsidRPr="00313EAE">
        <w:t xml:space="preserve">X </w:t>
      </w:r>
    </w:p>
    <w:p w:rsidR="00744E89" w:rsidRPr="00313EAE" w:rsidRDefault="00744E89" w:rsidP="00744E89">
      <w:pPr>
        <w:spacing w:line="360" w:lineRule="auto"/>
        <w:ind w:firstLine="720"/>
        <w:rPr>
          <w:lang w:eastAsia="ja-JP"/>
        </w:rPr>
      </w:pPr>
      <w:r w:rsidRPr="00313EAE">
        <w:rPr>
          <w:lang w:eastAsia="ja-JP"/>
        </w:rPr>
        <w:t xml:space="preserve">Persamaan </w:t>
      </w:r>
      <w:r w:rsidRPr="00313EAE">
        <w:rPr>
          <w:lang w:val="sv-SE" w:eastAsia="ja-JP"/>
        </w:rPr>
        <w:t>regresi</w:t>
      </w:r>
      <w:r w:rsidRPr="00313EAE">
        <w:rPr>
          <w:lang w:eastAsia="ja-JP"/>
        </w:rPr>
        <w:t xml:space="preserve"> yang didapat, dijelaskan secara terinci pada interpretasi hasil penelitian seperti di bawah ini :</w:t>
      </w:r>
    </w:p>
    <w:p w:rsidR="00744E89" w:rsidRPr="00313EAE" w:rsidRDefault="00744E89" w:rsidP="00744E89">
      <w:pPr>
        <w:pStyle w:val="BodyTextIndent2"/>
        <w:numPr>
          <w:ilvl w:val="0"/>
          <w:numId w:val="12"/>
        </w:numPr>
        <w:spacing w:after="0" w:line="360" w:lineRule="auto"/>
        <w:jc w:val="both"/>
        <w:rPr>
          <w:lang w:eastAsia="ja-JP"/>
        </w:rPr>
      </w:pPr>
      <w:r w:rsidRPr="00313EAE">
        <w:rPr>
          <w:lang w:eastAsia="ja-JP"/>
        </w:rPr>
        <w:t xml:space="preserve"> </w:t>
      </w:r>
      <w:r w:rsidRPr="00313EAE">
        <w:rPr>
          <w:lang w:val="id-ID" w:eastAsia="ja-JP"/>
        </w:rPr>
        <w:t xml:space="preserve">Konstanta (α) </w:t>
      </w:r>
      <w:r w:rsidRPr="00313EAE">
        <w:rPr>
          <w:lang w:eastAsia="ja-JP"/>
        </w:rPr>
        <w:t xml:space="preserve"> sebesar </w:t>
      </w:r>
      <w:r>
        <w:rPr>
          <w:lang w:eastAsia="ja-JP"/>
        </w:rPr>
        <w:t>3</w:t>
      </w:r>
      <w:r w:rsidRPr="00313EAE">
        <w:rPr>
          <w:lang w:eastAsia="ja-JP"/>
        </w:rPr>
        <w:t>,</w:t>
      </w:r>
      <w:r>
        <w:rPr>
          <w:lang w:eastAsia="ja-JP"/>
        </w:rPr>
        <w:t>830</w:t>
      </w:r>
      <w:r w:rsidRPr="00313EAE">
        <w:rPr>
          <w:lang w:eastAsia="ja-JP"/>
        </w:rPr>
        <w:t xml:space="preserve">, berarti dengan menganggap </w:t>
      </w:r>
      <w:r>
        <w:t>Gaya kepemimpinan otoriter</w:t>
      </w:r>
      <w:r w:rsidRPr="00313EAE">
        <w:rPr>
          <w:lang w:eastAsia="ja-JP"/>
        </w:rPr>
        <w:t xml:space="preserve"> adalah nol maka </w:t>
      </w:r>
      <w:r>
        <w:t>kinerja karyawan</w:t>
      </w:r>
      <w:r w:rsidRPr="00313EAE">
        <w:rPr>
          <w:lang w:val="id-ID" w:eastAsia="ja-JP"/>
        </w:rPr>
        <w:t xml:space="preserve"> </w:t>
      </w:r>
      <w:r w:rsidRPr="00313EAE">
        <w:rPr>
          <w:lang w:eastAsia="ja-JP"/>
        </w:rPr>
        <w:t xml:space="preserve">sebesar </w:t>
      </w:r>
      <w:r>
        <w:rPr>
          <w:noProof/>
          <w:color w:val="000000"/>
        </w:rPr>
        <w:t>3</w:t>
      </w:r>
      <w:r w:rsidRPr="00313EAE">
        <w:rPr>
          <w:noProof/>
          <w:color w:val="000000"/>
          <w:lang w:val="id-ID"/>
        </w:rPr>
        <w:t>,</w:t>
      </w:r>
      <w:r>
        <w:rPr>
          <w:noProof/>
          <w:color w:val="000000"/>
        </w:rPr>
        <w:t>830</w:t>
      </w:r>
      <w:r w:rsidRPr="00313EAE">
        <w:rPr>
          <w:noProof/>
          <w:color w:val="000000"/>
          <w:lang w:val="id-ID"/>
        </w:rPr>
        <w:t xml:space="preserve"> </w:t>
      </w:r>
      <w:r w:rsidRPr="00313EAE">
        <w:rPr>
          <w:lang w:eastAsia="ja-JP"/>
        </w:rPr>
        <w:t xml:space="preserve">yang dijelaskan bahwa </w:t>
      </w:r>
      <w:r>
        <w:rPr>
          <w:lang w:eastAsia="ja-JP"/>
        </w:rPr>
        <w:t>kinerja karyawan</w:t>
      </w:r>
      <w:r w:rsidRPr="00313EAE">
        <w:rPr>
          <w:noProof/>
          <w:color w:val="000000"/>
          <w:lang w:val="id-ID"/>
        </w:rPr>
        <w:t xml:space="preserve"> m</w:t>
      </w:r>
      <w:r>
        <w:rPr>
          <w:noProof/>
          <w:color w:val="000000"/>
        </w:rPr>
        <w:t>i</w:t>
      </w:r>
      <w:r w:rsidRPr="00313EAE">
        <w:rPr>
          <w:noProof/>
          <w:color w:val="000000"/>
          <w:lang w:val="id-ID"/>
        </w:rPr>
        <w:t xml:space="preserve">nimal setara dengan </w:t>
      </w:r>
      <w:r>
        <w:rPr>
          <w:noProof/>
          <w:color w:val="000000"/>
        </w:rPr>
        <w:t>3</w:t>
      </w:r>
      <w:r w:rsidRPr="00313EAE">
        <w:rPr>
          <w:noProof/>
          <w:color w:val="000000"/>
          <w:lang w:val="id-ID"/>
        </w:rPr>
        <w:t>,</w:t>
      </w:r>
      <w:r>
        <w:rPr>
          <w:noProof/>
          <w:color w:val="000000"/>
        </w:rPr>
        <w:t>830</w:t>
      </w:r>
      <w:r w:rsidRPr="00313EAE">
        <w:rPr>
          <w:noProof/>
          <w:color w:val="000000"/>
          <w:lang w:val="id-ID"/>
        </w:rPr>
        <w:t xml:space="preserve"> (skala 1-100)</w:t>
      </w:r>
      <w:r w:rsidRPr="00313EAE">
        <w:rPr>
          <w:lang w:eastAsia="ja-JP"/>
        </w:rPr>
        <w:t>.</w:t>
      </w:r>
    </w:p>
    <w:p w:rsidR="00887A15" w:rsidRDefault="00744E89" w:rsidP="00744E89">
      <w:pPr>
        <w:spacing w:line="360" w:lineRule="auto"/>
        <w:ind w:left="426"/>
        <w:jc w:val="both"/>
        <w:rPr>
          <w:lang w:val="id-ID" w:eastAsia="ja-JP"/>
        </w:rPr>
      </w:pPr>
      <w:r w:rsidRPr="00313EAE">
        <w:rPr>
          <w:lang w:val="id-ID" w:eastAsia="ja-JP"/>
        </w:rPr>
        <w:lastRenderedPageBreak/>
        <w:t xml:space="preserve">Koefisien regresi (β), </w:t>
      </w:r>
      <w:r w:rsidRPr="00313EAE">
        <w:rPr>
          <w:lang w:eastAsia="ja-JP"/>
        </w:rPr>
        <w:t xml:space="preserve">untuk mengetahui pengaruh </w:t>
      </w:r>
      <w:r>
        <w:t>Gaya kepemimpinan otoriter dan kinerja karyawan</w:t>
      </w:r>
      <w:r w:rsidRPr="00313EAE">
        <w:rPr>
          <w:lang w:val="id-ID" w:eastAsia="ja-JP"/>
        </w:rPr>
        <w:t xml:space="preserve"> </w:t>
      </w:r>
      <w:r w:rsidRPr="00313EAE">
        <w:rPr>
          <w:lang w:eastAsia="ja-JP"/>
        </w:rPr>
        <w:t xml:space="preserve">dapat dilihat besarnya koefisien regresi yaitu sebesar </w:t>
      </w:r>
      <w:r w:rsidRPr="00313EAE">
        <w:rPr>
          <w:lang w:val="id-ID" w:eastAsia="ja-JP"/>
        </w:rPr>
        <w:t>0</w:t>
      </w:r>
      <w:r w:rsidRPr="00313EAE">
        <w:rPr>
          <w:lang w:eastAsia="ja-JP"/>
        </w:rPr>
        <w:t>,</w:t>
      </w:r>
      <w:r>
        <w:rPr>
          <w:lang w:eastAsia="ja-JP"/>
        </w:rPr>
        <w:t>443</w:t>
      </w:r>
      <w:r w:rsidRPr="00313EAE">
        <w:rPr>
          <w:lang w:eastAsia="ja-JP"/>
        </w:rPr>
        <w:t xml:space="preserve">, artinya setiap kenaikan 1 (satu) satuan </w:t>
      </w:r>
      <w:r>
        <w:t xml:space="preserve">pelayanan prima </w:t>
      </w:r>
      <w:r w:rsidRPr="00313EAE">
        <w:rPr>
          <w:lang w:eastAsia="ja-JP"/>
        </w:rPr>
        <w:t xml:space="preserve">akan diikuti oleh </w:t>
      </w:r>
      <w:r>
        <w:t>kinerja karyawan</w:t>
      </w:r>
      <w:r w:rsidRPr="00313EAE">
        <w:rPr>
          <w:lang w:eastAsia="ja-JP"/>
        </w:rPr>
        <w:t xml:space="preserve"> sebesar </w:t>
      </w:r>
      <w:r w:rsidRPr="00313EAE">
        <w:rPr>
          <w:lang w:val="id-ID" w:eastAsia="ja-JP"/>
        </w:rPr>
        <w:t>0</w:t>
      </w:r>
      <w:r w:rsidRPr="00313EAE">
        <w:rPr>
          <w:lang w:eastAsia="ja-JP"/>
        </w:rPr>
        <w:t>,</w:t>
      </w:r>
      <w:r>
        <w:rPr>
          <w:lang w:eastAsia="ja-JP"/>
        </w:rPr>
        <w:t>443</w:t>
      </w:r>
      <w:r w:rsidRPr="00313EAE">
        <w:rPr>
          <w:lang w:eastAsia="ja-JP"/>
        </w:rPr>
        <w:t xml:space="preserve"> </w:t>
      </w:r>
      <w:r w:rsidRPr="00313EAE">
        <w:rPr>
          <w:lang w:val="id-ID" w:eastAsia="ja-JP"/>
        </w:rPr>
        <w:t xml:space="preserve">dibutuhkan peningkatan </w:t>
      </w:r>
      <w:r>
        <w:t>gaya kepemimpinan otoriter</w:t>
      </w:r>
      <w:r w:rsidRPr="00313EAE">
        <w:rPr>
          <w:lang w:val="id-ID" w:eastAsia="ja-JP"/>
        </w:rPr>
        <w:t xml:space="preserve"> sebesar 1 satuan</w:t>
      </w:r>
      <w:r w:rsidR="005E3A6D">
        <w:rPr>
          <w:lang w:val="id-ID" w:eastAsia="ja-JP"/>
        </w:rPr>
        <w:t>.</w:t>
      </w:r>
    </w:p>
    <w:p w:rsidR="00744E89" w:rsidRDefault="00744E89" w:rsidP="00744E89">
      <w:pPr>
        <w:pStyle w:val="ListParagraph"/>
        <w:numPr>
          <w:ilvl w:val="0"/>
          <w:numId w:val="29"/>
        </w:numPr>
        <w:spacing w:line="360" w:lineRule="auto"/>
        <w:rPr>
          <w:b/>
          <w:lang w:bidi="ar-EG"/>
        </w:rPr>
      </w:pPr>
      <w:r w:rsidRPr="00313EAE">
        <w:rPr>
          <w:rFonts w:ascii="Times New Roman" w:hAnsi="Times New Roman"/>
          <w:b/>
          <w:lang w:bidi="ar-EG"/>
        </w:rPr>
        <w:t>Pengujian</w:t>
      </w:r>
      <w:r w:rsidRPr="00313EAE">
        <w:rPr>
          <w:rFonts w:ascii="Times New Roman" w:hAnsi="Times New Roman"/>
          <w:b/>
          <w:bCs/>
          <w:lang w:eastAsia="ja-JP"/>
        </w:rPr>
        <w:t xml:space="preserve"> </w:t>
      </w:r>
      <w:r w:rsidRPr="00313EAE">
        <w:rPr>
          <w:rFonts w:ascii="Times New Roman" w:hAnsi="Times New Roman"/>
          <w:b/>
          <w:lang w:bidi="ar-EG"/>
        </w:rPr>
        <w:t>Hipotesis</w:t>
      </w:r>
    </w:p>
    <w:p w:rsidR="00744E89" w:rsidRDefault="00744E89" w:rsidP="00744E89">
      <w:pPr>
        <w:spacing w:line="360" w:lineRule="auto"/>
        <w:ind w:left="426"/>
        <w:jc w:val="both"/>
        <w:rPr>
          <w:rFonts w:eastAsia="SimSun"/>
          <w:color w:val="000000" w:themeColor="text1"/>
          <w:shd w:val="clear" w:color="auto" w:fill="FFFFFF"/>
        </w:rPr>
      </w:pPr>
      <w:r w:rsidRPr="00313EAE">
        <w:t xml:space="preserve">Untuk </w:t>
      </w:r>
      <w:r>
        <w:t xml:space="preserve">menguji hipotesis, </w:t>
      </w:r>
      <w:r w:rsidRPr="00313EAE">
        <w:t xml:space="preserve">dilakukan dengan  uji t yaitu </w:t>
      </w:r>
      <w:r>
        <w:rPr>
          <w:color w:val="000000" w:themeColor="text1"/>
        </w:rPr>
        <w:t>pengaruh</w:t>
      </w:r>
      <w:r w:rsidRPr="001F1ECF">
        <w:rPr>
          <w:color w:val="000000" w:themeColor="text1"/>
        </w:rPr>
        <w:t xml:space="preserve"> </w:t>
      </w:r>
      <w:r w:rsidRPr="005D2B3C">
        <w:rPr>
          <w:rFonts w:eastAsia="SimSun"/>
          <w:bCs/>
          <w:color w:val="000000" w:themeColor="text1"/>
        </w:rPr>
        <w:t>gaya</w:t>
      </w:r>
      <w:r w:rsidRPr="005D2B3C">
        <w:rPr>
          <w:rFonts w:eastAsia="SimSun"/>
          <w:color w:val="000000" w:themeColor="text1"/>
        </w:rPr>
        <w:t xml:space="preserve"> </w:t>
      </w:r>
      <w:r w:rsidRPr="005D2B3C">
        <w:rPr>
          <w:rFonts w:eastAsia="SimSun"/>
          <w:bCs/>
          <w:color w:val="000000" w:themeColor="text1"/>
        </w:rPr>
        <w:t xml:space="preserve">kepemimpinan </w:t>
      </w:r>
      <w:r w:rsidRPr="00744E89">
        <w:rPr>
          <w:lang w:eastAsia="ja-JP"/>
        </w:rPr>
        <w:t>otoriter</w:t>
      </w:r>
      <w:r w:rsidRPr="005D2B3C">
        <w:rPr>
          <w:rFonts w:eastAsia="SimSun"/>
          <w:bCs/>
          <w:color w:val="000000" w:themeColor="text1"/>
        </w:rPr>
        <w:t xml:space="preserve"> terhadap kinerja karyawan </w:t>
      </w:r>
      <w:r w:rsidRPr="005D2B3C">
        <w:rPr>
          <w:rFonts w:eastAsia="SimSun"/>
          <w:color w:val="000000" w:themeColor="text1"/>
        </w:rPr>
        <w:t xml:space="preserve">pada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r w:rsidRPr="00313EAE">
        <w:t xml:space="preserve"> ditunjukkan dengan </w:t>
      </w:r>
      <w:r w:rsidRPr="00313EAE">
        <w:rPr>
          <w:lang w:eastAsia="ja-JP"/>
        </w:rPr>
        <w:t>nilai signifikansi sebesar 0,0</w:t>
      </w:r>
      <w:r w:rsidRPr="00313EAE">
        <w:rPr>
          <w:lang w:val="id-ID" w:eastAsia="ja-JP"/>
        </w:rPr>
        <w:t>00</w:t>
      </w:r>
      <w:r w:rsidRPr="00313EAE">
        <w:rPr>
          <w:lang w:eastAsia="ja-JP"/>
        </w:rPr>
        <w:t>, karena nilai signifikansi = 0,00</w:t>
      </w:r>
      <w:r w:rsidRPr="00313EAE">
        <w:rPr>
          <w:lang w:val="id-ID" w:eastAsia="ja-JP"/>
        </w:rPr>
        <w:t>0</w:t>
      </w:r>
      <w:r w:rsidRPr="00313EAE">
        <w:rPr>
          <w:lang w:eastAsia="ja-JP"/>
        </w:rPr>
        <w:t xml:space="preserve"> &lt;  α = 0,05</w:t>
      </w:r>
      <w:r w:rsidRPr="00313EAE">
        <w:t xml:space="preserve"> sehingga H</w:t>
      </w:r>
      <w:r w:rsidRPr="00313EAE">
        <w:rPr>
          <w:lang w:val="id-ID"/>
        </w:rPr>
        <w:t xml:space="preserve">ipootesis </w:t>
      </w:r>
      <w:r w:rsidRPr="00313EAE">
        <w:t xml:space="preserve">diterima, yang dinyatakan bahwa </w:t>
      </w:r>
      <w:r w:rsidRPr="00313EAE">
        <w:rPr>
          <w:lang w:val="id-ID"/>
        </w:rPr>
        <w:t xml:space="preserve">ada </w:t>
      </w:r>
      <w:r>
        <w:rPr>
          <w:color w:val="000000" w:themeColor="text1"/>
        </w:rPr>
        <w:t>pengaruh</w:t>
      </w:r>
      <w:r w:rsidRPr="001F1ECF">
        <w:rPr>
          <w:color w:val="000000" w:themeColor="text1"/>
        </w:rPr>
        <w:t xml:space="preserve"> </w:t>
      </w:r>
      <w:r w:rsidRPr="005D2B3C">
        <w:rPr>
          <w:rFonts w:eastAsia="SimSun"/>
          <w:bCs/>
          <w:color w:val="000000" w:themeColor="text1"/>
        </w:rPr>
        <w:t>gaya</w:t>
      </w:r>
      <w:r w:rsidRPr="005D2B3C">
        <w:rPr>
          <w:rFonts w:eastAsia="SimSun"/>
          <w:color w:val="000000" w:themeColor="text1"/>
        </w:rPr>
        <w:t xml:space="preserve"> </w:t>
      </w:r>
      <w:r w:rsidRPr="005D2B3C">
        <w:rPr>
          <w:rFonts w:eastAsia="SimSun"/>
          <w:bCs/>
          <w:color w:val="000000" w:themeColor="text1"/>
        </w:rPr>
        <w:t xml:space="preserve">kepemimpinan otoriter terhadap kinerja karyawan </w:t>
      </w:r>
      <w:r w:rsidRPr="005D2B3C">
        <w:rPr>
          <w:rFonts w:eastAsia="SimSun"/>
          <w:color w:val="000000" w:themeColor="text1"/>
        </w:rPr>
        <w:t xml:space="preserve">pada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p>
    <w:p w:rsidR="00744E89" w:rsidRPr="00313EAE" w:rsidRDefault="00744E89" w:rsidP="00744E89">
      <w:pPr>
        <w:pStyle w:val="ListParagraph"/>
        <w:numPr>
          <w:ilvl w:val="0"/>
          <w:numId w:val="29"/>
        </w:numPr>
        <w:spacing w:line="360" w:lineRule="auto"/>
        <w:rPr>
          <w:rFonts w:ascii="Times New Roman" w:hAnsi="Times New Roman"/>
          <w:lang w:eastAsia="ja-JP"/>
        </w:rPr>
      </w:pPr>
      <w:r w:rsidRPr="00313EAE">
        <w:rPr>
          <w:rFonts w:ascii="Times New Roman" w:hAnsi="Times New Roman"/>
          <w:b/>
          <w:lang w:bidi="ar-EG"/>
        </w:rPr>
        <w:t>Koefisien</w:t>
      </w:r>
      <w:r w:rsidRPr="00313EAE">
        <w:rPr>
          <w:rFonts w:ascii="Times New Roman" w:hAnsi="Times New Roman"/>
          <w:lang w:eastAsia="ja-JP"/>
        </w:rPr>
        <w:t xml:space="preserve"> </w:t>
      </w:r>
      <w:r w:rsidRPr="00313EAE">
        <w:rPr>
          <w:rFonts w:ascii="Times New Roman" w:hAnsi="Times New Roman"/>
          <w:b/>
        </w:rPr>
        <w:t>Diterminasi</w:t>
      </w:r>
      <w:r w:rsidRPr="00313EAE">
        <w:rPr>
          <w:rFonts w:ascii="Times New Roman" w:hAnsi="Times New Roman"/>
          <w:b/>
          <w:lang w:eastAsia="ja-JP"/>
        </w:rPr>
        <w:t xml:space="preserve"> (R</w:t>
      </w:r>
      <w:r w:rsidRPr="00313EAE">
        <w:rPr>
          <w:rFonts w:ascii="Times New Roman" w:hAnsi="Times New Roman"/>
          <w:b/>
          <w:vertAlign w:val="superscript"/>
          <w:lang w:eastAsia="ja-JP"/>
        </w:rPr>
        <w:t>2</w:t>
      </w:r>
      <w:r w:rsidRPr="00313EAE">
        <w:rPr>
          <w:rFonts w:ascii="Times New Roman" w:hAnsi="Times New Roman"/>
          <w:b/>
          <w:lang w:eastAsia="ja-JP"/>
        </w:rPr>
        <w:t>)</w:t>
      </w:r>
      <w:r w:rsidRPr="00313EAE">
        <w:rPr>
          <w:rFonts w:ascii="Times New Roman" w:hAnsi="Times New Roman"/>
          <w:lang w:eastAsia="ja-JP"/>
        </w:rPr>
        <w:t xml:space="preserve"> </w:t>
      </w:r>
    </w:p>
    <w:p w:rsidR="00744E89" w:rsidRPr="00313EAE" w:rsidRDefault="00744E89" w:rsidP="00744E89">
      <w:pPr>
        <w:spacing w:line="480" w:lineRule="auto"/>
        <w:ind w:left="993"/>
        <w:rPr>
          <w:bCs/>
        </w:rPr>
      </w:pPr>
      <w:r>
        <w:rPr>
          <w:bCs/>
        </w:rPr>
        <w:t>Tabel  3</w:t>
      </w:r>
      <w:r>
        <w:rPr>
          <w:bCs/>
        </w:rPr>
        <w:t xml:space="preserve"> </w:t>
      </w:r>
      <w:r w:rsidRPr="00313EAE">
        <w:rPr>
          <w:bCs/>
        </w:rPr>
        <w:t xml:space="preserve">Hasil </w:t>
      </w:r>
      <w:r w:rsidRPr="00313EAE">
        <w:rPr>
          <w:lang w:eastAsia="ja-JP"/>
        </w:rPr>
        <w:t xml:space="preserve">Koefisien </w:t>
      </w:r>
      <w:r w:rsidRPr="00313EAE">
        <w:t>Diterminasi</w:t>
      </w:r>
      <w:r w:rsidRPr="00313EAE">
        <w:rPr>
          <w:lang w:eastAsia="ja-JP"/>
        </w:rPr>
        <w:t xml:space="preserve"> (R</w:t>
      </w:r>
      <w:r w:rsidRPr="00313EAE">
        <w:rPr>
          <w:vertAlign w:val="superscript"/>
          <w:lang w:eastAsia="ja-JP"/>
        </w:rPr>
        <w:t>2</w:t>
      </w:r>
      <w:r w:rsidRPr="00313EAE">
        <w:rPr>
          <w:lang w:eastAsia="ja-JP"/>
        </w:rPr>
        <w:t>)</w:t>
      </w:r>
    </w:p>
    <w:tbl>
      <w:tblPr>
        <w:tblW w:w="6450"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124"/>
        <w:gridCol w:w="1192"/>
        <w:gridCol w:w="1634"/>
        <w:gridCol w:w="1634"/>
      </w:tblGrid>
      <w:tr w:rsidR="00744E89" w:rsidRPr="000444D3" w:rsidTr="00EB34F8">
        <w:trPr>
          <w:cantSplit/>
        </w:trPr>
        <w:tc>
          <w:tcPr>
            <w:tcW w:w="6450" w:type="dxa"/>
            <w:gridSpan w:val="5"/>
            <w:tcBorders>
              <w:top w:val="nil"/>
              <w:left w:val="nil"/>
              <w:bottom w:val="nil"/>
              <w:right w:val="nil"/>
            </w:tcBorders>
            <w:shd w:val="clear" w:color="auto" w:fill="FFFFFF"/>
          </w:tcPr>
          <w:p w:rsidR="00744E89" w:rsidRPr="000444D3" w:rsidRDefault="00744E89" w:rsidP="00EB34F8">
            <w:pPr>
              <w:adjustRightInd w:val="0"/>
              <w:spacing w:line="320" w:lineRule="atLeast"/>
              <w:ind w:left="60" w:right="60"/>
              <w:jc w:val="center"/>
              <w:rPr>
                <w:color w:val="000000"/>
                <w:sz w:val="20"/>
                <w:szCs w:val="18"/>
              </w:rPr>
            </w:pPr>
            <w:r w:rsidRPr="000444D3">
              <w:rPr>
                <w:b/>
                <w:bCs/>
                <w:color w:val="000000"/>
                <w:sz w:val="20"/>
                <w:szCs w:val="18"/>
              </w:rPr>
              <w:t>Model Summary</w:t>
            </w:r>
          </w:p>
        </w:tc>
      </w:tr>
      <w:tr w:rsidR="00744E89" w:rsidRPr="000444D3" w:rsidTr="00EB34F8">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tcPr>
          <w:p w:rsidR="00744E89" w:rsidRPr="000444D3" w:rsidRDefault="00744E89" w:rsidP="00EB34F8">
            <w:pPr>
              <w:adjustRightInd w:val="0"/>
              <w:spacing w:line="320" w:lineRule="atLeast"/>
              <w:ind w:left="60" w:right="60"/>
              <w:rPr>
                <w:color w:val="000000"/>
                <w:sz w:val="20"/>
                <w:szCs w:val="18"/>
              </w:rPr>
            </w:pPr>
            <w:r w:rsidRPr="000444D3">
              <w:rPr>
                <w:color w:val="000000"/>
                <w:sz w:val="20"/>
                <w:szCs w:val="18"/>
              </w:rPr>
              <w:t>Model</w:t>
            </w:r>
          </w:p>
        </w:tc>
        <w:tc>
          <w:tcPr>
            <w:tcW w:w="1124" w:type="dxa"/>
            <w:tcBorders>
              <w:top w:val="single" w:sz="16" w:space="0" w:color="000000"/>
              <w:left w:val="single" w:sz="16" w:space="0" w:color="000000"/>
              <w:bottom w:val="single" w:sz="16" w:space="0" w:color="000000"/>
            </w:tcBorders>
            <w:shd w:val="clear" w:color="auto" w:fill="FFFFFF"/>
          </w:tcPr>
          <w:p w:rsidR="00744E89" w:rsidRPr="000444D3" w:rsidRDefault="00744E89" w:rsidP="00EB34F8">
            <w:pPr>
              <w:adjustRightInd w:val="0"/>
              <w:spacing w:line="320" w:lineRule="atLeast"/>
              <w:ind w:left="60" w:right="60"/>
              <w:jc w:val="center"/>
              <w:rPr>
                <w:color w:val="000000"/>
                <w:sz w:val="20"/>
                <w:szCs w:val="18"/>
              </w:rPr>
            </w:pPr>
            <w:r w:rsidRPr="000444D3">
              <w:rPr>
                <w:color w:val="000000"/>
                <w:sz w:val="20"/>
                <w:szCs w:val="18"/>
              </w:rPr>
              <w:t>R</w:t>
            </w:r>
          </w:p>
        </w:tc>
        <w:tc>
          <w:tcPr>
            <w:tcW w:w="1192" w:type="dxa"/>
            <w:tcBorders>
              <w:top w:val="single" w:sz="16" w:space="0" w:color="000000"/>
              <w:bottom w:val="single" w:sz="16" w:space="0" w:color="000000"/>
            </w:tcBorders>
            <w:shd w:val="clear" w:color="auto" w:fill="FFFFFF"/>
          </w:tcPr>
          <w:p w:rsidR="00744E89" w:rsidRPr="000444D3" w:rsidRDefault="00744E89" w:rsidP="00EB34F8">
            <w:pPr>
              <w:adjustRightInd w:val="0"/>
              <w:spacing w:line="320" w:lineRule="atLeast"/>
              <w:ind w:left="60" w:right="60"/>
              <w:jc w:val="center"/>
              <w:rPr>
                <w:color w:val="000000"/>
                <w:sz w:val="20"/>
                <w:szCs w:val="18"/>
              </w:rPr>
            </w:pPr>
            <w:r w:rsidRPr="000444D3">
              <w:rPr>
                <w:color w:val="000000"/>
                <w:sz w:val="20"/>
                <w:szCs w:val="18"/>
              </w:rPr>
              <w:t>R Square</w:t>
            </w:r>
          </w:p>
        </w:tc>
        <w:tc>
          <w:tcPr>
            <w:tcW w:w="1634" w:type="dxa"/>
            <w:tcBorders>
              <w:top w:val="single" w:sz="16" w:space="0" w:color="000000"/>
              <w:bottom w:val="single" w:sz="16" w:space="0" w:color="000000"/>
            </w:tcBorders>
            <w:shd w:val="clear" w:color="auto" w:fill="FFFFFF"/>
          </w:tcPr>
          <w:p w:rsidR="00744E89" w:rsidRPr="000444D3" w:rsidRDefault="00744E89" w:rsidP="00EB34F8">
            <w:pPr>
              <w:adjustRightInd w:val="0"/>
              <w:spacing w:line="320" w:lineRule="atLeast"/>
              <w:ind w:left="60" w:right="60"/>
              <w:jc w:val="center"/>
              <w:rPr>
                <w:color w:val="000000"/>
                <w:sz w:val="20"/>
                <w:szCs w:val="18"/>
              </w:rPr>
            </w:pPr>
            <w:r w:rsidRPr="000444D3">
              <w:rPr>
                <w:color w:val="000000"/>
                <w:sz w:val="20"/>
                <w:szCs w:val="18"/>
              </w:rPr>
              <w:t>Adjusted R Square</w:t>
            </w:r>
          </w:p>
        </w:tc>
        <w:tc>
          <w:tcPr>
            <w:tcW w:w="1634" w:type="dxa"/>
            <w:tcBorders>
              <w:top w:val="single" w:sz="16" w:space="0" w:color="000000"/>
              <w:bottom w:val="single" w:sz="16" w:space="0" w:color="000000"/>
              <w:right w:val="single" w:sz="16" w:space="0" w:color="000000"/>
            </w:tcBorders>
            <w:shd w:val="clear" w:color="auto" w:fill="FFFFFF"/>
          </w:tcPr>
          <w:p w:rsidR="00744E89" w:rsidRPr="000444D3" w:rsidRDefault="00744E89" w:rsidP="00EB34F8">
            <w:pPr>
              <w:adjustRightInd w:val="0"/>
              <w:spacing w:line="320" w:lineRule="atLeast"/>
              <w:ind w:left="60" w:right="60"/>
              <w:jc w:val="center"/>
              <w:rPr>
                <w:color w:val="000000"/>
                <w:sz w:val="20"/>
                <w:szCs w:val="18"/>
              </w:rPr>
            </w:pPr>
            <w:r w:rsidRPr="000444D3">
              <w:rPr>
                <w:color w:val="000000"/>
                <w:sz w:val="20"/>
                <w:szCs w:val="18"/>
              </w:rPr>
              <w:t>Std. Error of the Estimate</w:t>
            </w:r>
          </w:p>
        </w:tc>
      </w:tr>
      <w:tr w:rsidR="00744E89" w:rsidRPr="000444D3" w:rsidTr="00EB34F8">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44E89" w:rsidRPr="000444D3" w:rsidRDefault="00744E89" w:rsidP="00EB34F8">
            <w:pPr>
              <w:adjustRightInd w:val="0"/>
              <w:spacing w:line="320" w:lineRule="atLeast"/>
              <w:ind w:left="60" w:right="60"/>
              <w:rPr>
                <w:color w:val="000000"/>
                <w:sz w:val="20"/>
                <w:szCs w:val="18"/>
              </w:rPr>
            </w:pPr>
            <w:r w:rsidRPr="000444D3">
              <w:rPr>
                <w:color w:val="000000"/>
                <w:sz w:val="20"/>
                <w:szCs w:val="18"/>
              </w:rPr>
              <w:t>1</w:t>
            </w:r>
          </w:p>
        </w:tc>
        <w:tc>
          <w:tcPr>
            <w:tcW w:w="1124" w:type="dxa"/>
            <w:tcBorders>
              <w:top w:val="single" w:sz="16" w:space="0" w:color="000000"/>
              <w:left w:val="single" w:sz="16" w:space="0" w:color="000000"/>
              <w:bottom w:val="single" w:sz="16" w:space="0" w:color="000000"/>
            </w:tcBorders>
            <w:shd w:val="clear" w:color="auto" w:fill="FFFFFF"/>
            <w:vAlign w:val="center"/>
          </w:tcPr>
          <w:p w:rsidR="00744E89" w:rsidRPr="000444D3" w:rsidRDefault="00744E89" w:rsidP="00EB34F8">
            <w:pPr>
              <w:adjustRightInd w:val="0"/>
              <w:spacing w:line="320" w:lineRule="atLeast"/>
              <w:ind w:left="60" w:right="60"/>
              <w:jc w:val="right"/>
              <w:rPr>
                <w:color w:val="000000"/>
                <w:sz w:val="20"/>
                <w:szCs w:val="18"/>
              </w:rPr>
            </w:pPr>
            <w:r w:rsidRPr="000444D3">
              <w:rPr>
                <w:color w:val="000000"/>
                <w:sz w:val="20"/>
                <w:szCs w:val="18"/>
              </w:rPr>
              <w:t>.546</w:t>
            </w:r>
            <w:r w:rsidRPr="000444D3">
              <w:rPr>
                <w:color w:val="000000"/>
                <w:sz w:val="20"/>
                <w:szCs w:val="18"/>
                <w:vertAlign w:val="superscript"/>
              </w:rPr>
              <w:t>a</w:t>
            </w:r>
          </w:p>
        </w:tc>
        <w:tc>
          <w:tcPr>
            <w:tcW w:w="1192" w:type="dxa"/>
            <w:tcBorders>
              <w:top w:val="single" w:sz="16" w:space="0" w:color="000000"/>
              <w:bottom w:val="single" w:sz="16" w:space="0" w:color="000000"/>
            </w:tcBorders>
            <w:shd w:val="clear" w:color="auto" w:fill="FFFFFF"/>
            <w:vAlign w:val="center"/>
          </w:tcPr>
          <w:p w:rsidR="00744E89" w:rsidRPr="000444D3" w:rsidRDefault="00744E89" w:rsidP="00EB34F8">
            <w:pPr>
              <w:adjustRightInd w:val="0"/>
              <w:spacing w:line="320" w:lineRule="atLeast"/>
              <w:ind w:left="60" w:right="60"/>
              <w:jc w:val="right"/>
              <w:rPr>
                <w:color w:val="000000"/>
                <w:sz w:val="20"/>
                <w:szCs w:val="18"/>
              </w:rPr>
            </w:pPr>
            <w:r w:rsidRPr="000444D3">
              <w:rPr>
                <w:color w:val="000000"/>
                <w:sz w:val="20"/>
                <w:szCs w:val="18"/>
              </w:rPr>
              <w:t>.298</w:t>
            </w:r>
          </w:p>
        </w:tc>
        <w:tc>
          <w:tcPr>
            <w:tcW w:w="1634" w:type="dxa"/>
            <w:tcBorders>
              <w:top w:val="single" w:sz="16" w:space="0" w:color="000000"/>
              <w:bottom w:val="single" w:sz="16" w:space="0" w:color="000000"/>
            </w:tcBorders>
            <w:shd w:val="clear" w:color="auto" w:fill="FFFFFF"/>
            <w:vAlign w:val="center"/>
          </w:tcPr>
          <w:p w:rsidR="00744E89" w:rsidRPr="000444D3" w:rsidRDefault="00744E89" w:rsidP="00EB34F8">
            <w:pPr>
              <w:adjustRightInd w:val="0"/>
              <w:spacing w:line="320" w:lineRule="atLeast"/>
              <w:ind w:left="60" w:right="60"/>
              <w:jc w:val="right"/>
              <w:rPr>
                <w:color w:val="000000"/>
                <w:sz w:val="20"/>
                <w:szCs w:val="18"/>
              </w:rPr>
            </w:pPr>
            <w:r w:rsidRPr="000444D3">
              <w:rPr>
                <w:color w:val="000000"/>
                <w:sz w:val="20"/>
                <w:szCs w:val="18"/>
              </w:rPr>
              <w:t>.279</w:t>
            </w:r>
          </w:p>
        </w:tc>
        <w:tc>
          <w:tcPr>
            <w:tcW w:w="1634" w:type="dxa"/>
            <w:tcBorders>
              <w:top w:val="single" w:sz="16" w:space="0" w:color="000000"/>
              <w:bottom w:val="single" w:sz="16" w:space="0" w:color="000000"/>
              <w:right w:val="single" w:sz="16" w:space="0" w:color="000000"/>
            </w:tcBorders>
            <w:shd w:val="clear" w:color="auto" w:fill="FFFFFF"/>
            <w:vAlign w:val="center"/>
          </w:tcPr>
          <w:p w:rsidR="00744E89" w:rsidRPr="000444D3" w:rsidRDefault="00744E89" w:rsidP="00EB34F8">
            <w:pPr>
              <w:adjustRightInd w:val="0"/>
              <w:spacing w:line="320" w:lineRule="atLeast"/>
              <w:ind w:left="60" w:right="60"/>
              <w:jc w:val="right"/>
              <w:rPr>
                <w:color w:val="000000"/>
                <w:sz w:val="20"/>
                <w:szCs w:val="18"/>
              </w:rPr>
            </w:pPr>
            <w:r w:rsidRPr="000444D3">
              <w:rPr>
                <w:color w:val="000000"/>
                <w:sz w:val="20"/>
                <w:szCs w:val="18"/>
              </w:rPr>
              <w:t>1.337</w:t>
            </w:r>
          </w:p>
        </w:tc>
      </w:tr>
      <w:tr w:rsidR="00744E89" w:rsidRPr="000444D3" w:rsidTr="00EB34F8">
        <w:trPr>
          <w:cantSplit/>
        </w:trPr>
        <w:tc>
          <w:tcPr>
            <w:tcW w:w="6450" w:type="dxa"/>
            <w:gridSpan w:val="5"/>
            <w:tcBorders>
              <w:top w:val="nil"/>
              <w:left w:val="nil"/>
              <w:bottom w:val="nil"/>
              <w:right w:val="nil"/>
            </w:tcBorders>
            <w:shd w:val="clear" w:color="auto" w:fill="FFFFFF"/>
          </w:tcPr>
          <w:p w:rsidR="00744E89" w:rsidRPr="000444D3" w:rsidRDefault="00744E89" w:rsidP="00EB34F8">
            <w:pPr>
              <w:adjustRightInd w:val="0"/>
              <w:spacing w:line="320" w:lineRule="atLeast"/>
              <w:ind w:left="60" w:right="60"/>
              <w:rPr>
                <w:color w:val="000000"/>
                <w:sz w:val="20"/>
                <w:szCs w:val="18"/>
              </w:rPr>
            </w:pPr>
            <w:r w:rsidRPr="000444D3">
              <w:rPr>
                <w:color w:val="000000"/>
                <w:sz w:val="20"/>
                <w:szCs w:val="18"/>
              </w:rPr>
              <w:t>a. Predictors: (Constant), Gaya Kepemimpinan Otoriter (X)</w:t>
            </w:r>
          </w:p>
        </w:tc>
      </w:tr>
    </w:tbl>
    <w:p w:rsidR="00744E89" w:rsidRDefault="00744E89" w:rsidP="00744E89">
      <w:pPr>
        <w:spacing w:line="360" w:lineRule="auto"/>
        <w:ind w:left="426"/>
        <w:jc w:val="both"/>
        <w:rPr>
          <w:lang w:eastAsia="ja-JP"/>
        </w:rPr>
      </w:pPr>
    </w:p>
    <w:p w:rsidR="00744E89" w:rsidRPr="005E3A6D" w:rsidRDefault="00744E89" w:rsidP="00744E89">
      <w:pPr>
        <w:spacing w:line="360" w:lineRule="auto"/>
        <w:ind w:left="426"/>
        <w:jc w:val="both"/>
        <w:rPr>
          <w:color w:val="FF0000"/>
          <w:lang w:val="id-ID"/>
        </w:rPr>
      </w:pPr>
      <w:r w:rsidRPr="00313EAE">
        <w:rPr>
          <w:lang w:eastAsia="ja-JP"/>
        </w:rPr>
        <w:t>Nilai R</w:t>
      </w:r>
      <w:r w:rsidRPr="00313EAE">
        <w:rPr>
          <w:vertAlign w:val="superscript"/>
          <w:lang w:eastAsia="ja-JP"/>
        </w:rPr>
        <w:t xml:space="preserve">2 </w:t>
      </w:r>
      <w:r w:rsidRPr="00313EAE">
        <w:rPr>
          <w:lang w:eastAsia="ja-JP"/>
        </w:rPr>
        <w:t>sebesar 0,</w:t>
      </w:r>
      <w:r>
        <w:rPr>
          <w:lang w:eastAsia="ja-JP"/>
        </w:rPr>
        <w:t>298</w:t>
      </w:r>
      <w:r w:rsidRPr="00313EAE">
        <w:rPr>
          <w:lang w:val="id-ID" w:eastAsia="ja-JP"/>
        </w:rPr>
        <w:t xml:space="preserve"> </w:t>
      </w:r>
      <w:r w:rsidRPr="00313EAE">
        <w:rPr>
          <w:lang w:eastAsia="ja-JP"/>
        </w:rPr>
        <w:t xml:space="preserve">artinya </w:t>
      </w:r>
      <w:r w:rsidRPr="005D2B3C">
        <w:rPr>
          <w:rFonts w:eastAsia="SimSun"/>
          <w:bCs/>
          <w:color w:val="000000" w:themeColor="text1"/>
        </w:rPr>
        <w:t xml:space="preserve">kinerja karyawan </w:t>
      </w:r>
      <w:r w:rsidRPr="005D2B3C">
        <w:rPr>
          <w:rFonts w:eastAsia="SimSun"/>
          <w:color w:val="000000" w:themeColor="text1"/>
        </w:rPr>
        <w:t xml:space="preserve">pada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r w:rsidRPr="00313EAE">
        <w:rPr>
          <w:lang w:val="id-ID"/>
        </w:rPr>
        <w:t xml:space="preserve"> </w:t>
      </w:r>
      <w:r w:rsidRPr="00313EAE">
        <w:rPr>
          <w:color w:val="000000"/>
        </w:rPr>
        <w:t xml:space="preserve"> dalam </w:t>
      </w:r>
      <w:r w:rsidRPr="00313EAE">
        <w:t xml:space="preserve">penelitian ini dipengaruhi oleh </w:t>
      </w:r>
      <w:r>
        <w:t>gaya kepemimpinan otoriter</w:t>
      </w:r>
      <w:r w:rsidRPr="00313EAE">
        <w:t xml:space="preserve"> sebesar </w:t>
      </w:r>
      <w:r>
        <w:t>29</w:t>
      </w:r>
      <w:r w:rsidRPr="00313EAE">
        <w:t>,</w:t>
      </w:r>
      <w:r>
        <w:t>8</w:t>
      </w:r>
      <w:r w:rsidRPr="00313EAE">
        <w:t xml:space="preserve">%, dan sisanya dipengaruhi oleh faktor lain yang tidak diteliti dalam penelitian ini yaitu 100% - </w:t>
      </w:r>
      <w:r>
        <w:t>29</w:t>
      </w:r>
      <w:r w:rsidRPr="00313EAE">
        <w:t>,</w:t>
      </w:r>
      <w:r>
        <w:t>8</w:t>
      </w:r>
      <w:r w:rsidRPr="00313EAE">
        <w:t xml:space="preserve">% = </w:t>
      </w:r>
      <w:r>
        <w:t>70</w:t>
      </w:r>
      <w:r w:rsidRPr="00313EAE">
        <w:t>,</w:t>
      </w:r>
      <w:r>
        <w:t>2</w:t>
      </w:r>
      <w:r w:rsidRPr="00313EAE">
        <w:t xml:space="preserve"> %</w:t>
      </w:r>
      <w:r w:rsidRPr="00313EAE">
        <w:rPr>
          <w:lang w:val="id-ID"/>
        </w:rPr>
        <w:t xml:space="preserve">, antara lain variabel </w:t>
      </w:r>
      <w:r>
        <w:t>yang tidak diteliti dalam penelitian ini</w:t>
      </w:r>
      <w:r w:rsidRPr="00313EAE">
        <w:rPr>
          <w:lang w:val="id-ID"/>
        </w:rPr>
        <w:t>.</w:t>
      </w:r>
    </w:p>
    <w:p w:rsidR="00744E89" w:rsidRDefault="00744E89" w:rsidP="00744E89">
      <w:pPr>
        <w:spacing w:line="360" w:lineRule="auto"/>
        <w:ind w:left="426"/>
        <w:jc w:val="both"/>
        <w:rPr>
          <w:lang w:val="id-ID"/>
        </w:rPr>
      </w:pPr>
      <w:r w:rsidRPr="00313EAE">
        <w:rPr>
          <w:lang w:val="id-ID"/>
        </w:rPr>
        <w:t xml:space="preserve">Berdasarkan hasil penelitian </w:t>
      </w:r>
      <w:r>
        <w:t>v</w:t>
      </w:r>
      <w:r w:rsidRPr="00313EAE">
        <w:rPr>
          <w:lang w:val="id-ID"/>
        </w:rPr>
        <w:t xml:space="preserve"> dapat meningkatkan  </w:t>
      </w:r>
      <w:r w:rsidRPr="005D2B3C">
        <w:rPr>
          <w:rFonts w:eastAsia="SimSun"/>
          <w:bCs/>
          <w:color w:val="000000" w:themeColor="text1"/>
        </w:rPr>
        <w:t xml:space="preserve">kinerja karyawan </w:t>
      </w:r>
      <w:r w:rsidRPr="005D2B3C">
        <w:rPr>
          <w:rFonts w:eastAsia="SimSun"/>
          <w:color w:val="000000" w:themeColor="text1"/>
        </w:rPr>
        <w:t xml:space="preserve">pada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r w:rsidRPr="00313EAE">
        <w:rPr>
          <w:lang w:val="id-ID"/>
        </w:rPr>
        <w:t xml:space="preserve">. Sesuai dengan hasil pengujian hipotesis dengan uji t. Semakin </w:t>
      </w:r>
      <w:r>
        <w:t xml:space="preserve">baik gaya kepemimpinan otoriter </w:t>
      </w:r>
      <w:r w:rsidRPr="00313EAE">
        <w:rPr>
          <w:lang w:val="id-ID"/>
        </w:rPr>
        <w:t xml:space="preserve">maka semakin meningkat </w:t>
      </w:r>
      <w:r w:rsidRPr="005D2B3C">
        <w:rPr>
          <w:rFonts w:eastAsia="SimSun"/>
          <w:bCs/>
          <w:color w:val="000000" w:themeColor="text1"/>
        </w:rPr>
        <w:t xml:space="preserve">kinerja karyawan </w:t>
      </w:r>
      <w:r w:rsidRPr="005D2B3C">
        <w:rPr>
          <w:rFonts w:eastAsia="SimSun"/>
          <w:color w:val="000000" w:themeColor="text1"/>
        </w:rPr>
        <w:t xml:space="preserve">pada </w:t>
      </w:r>
      <w:r w:rsidRPr="005D2B3C">
        <w:rPr>
          <w:rFonts w:eastAsia="SimSun"/>
          <w:color w:val="000000" w:themeColor="text1"/>
          <w:shd w:val="clear" w:color="auto" w:fill="FFFFFF"/>
        </w:rPr>
        <w:t>PT. Drea</w:t>
      </w:r>
      <w:r>
        <w:rPr>
          <w:rFonts w:eastAsia="SimSun"/>
          <w:color w:val="000000" w:themeColor="text1"/>
          <w:shd w:val="clear" w:color="auto" w:fill="FFFFFF"/>
        </w:rPr>
        <w:t>m</w:t>
      </w:r>
      <w:r w:rsidRPr="005D2B3C">
        <w:rPr>
          <w:rFonts w:eastAsia="SimSun"/>
          <w:color w:val="000000" w:themeColor="text1"/>
          <w:shd w:val="clear" w:color="auto" w:fill="FFFFFF"/>
        </w:rPr>
        <w:t xml:space="preserve"> Mosaic Indonesia Mojoanyar-Bareng</w:t>
      </w:r>
      <w:r w:rsidRPr="00313EAE">
        <w:rPr>
          <w:lang w:val="id-ID"/>
        </w:rPr>
        <w:t xml:space="preserve">.  </w:t>
      </w:r>
    </w:p>
    <w:p w:rsidR="00744E89" w:rsidRPr="00313EAE" w:rsidRDefault="00744E89" w:rsidP="00744E89">
      <w:pPr>
        <w:spacing w:line="360" w:lineRule="auto"/>
        <w:ind w:left="426"/>
        <w:jc w:val="both"/>
        <w:rPr>
          <w:lang w:val="id-ID"/>
        </w:rPr>
      </w:pPr>
      <w:r>
        <w:t xml:space="preserve">Otoriter atau </w:t>
      </w:r>
      <w:r w:rsidRPr="00E75079">
        <w:t xml:space="preserve">otokrasi </w:t>
      </w:r>
      <w:r w:rsidRPr="00744E89">
        <w:rPr>
          <w:lang w:val="id-ID"/>
        </w:rPr>
        <w:t>berasal</w:t>
      </w:r>
      <w:r w:rsidRPr="00E75079">
        <w:t xml:space="preserve"> dari kata oto yang berarti sendiri dan kratos berarti</w:t>
      </w:r>
      <w:r>
        <w:t xml:space="preserve"> </w:t>
      </w:r>
      <w:r w:rsidRPr="00E75079">
        <w:t>pemerintah. Jadi otokrasi adalah mempunyai pemerintah dan menentukan</w:t>
      </w:r>
      <w:r>
        <w:t xml:space="preserve"> </w:t>
      </w:r>
      <w:r w:rsidRPr="00E75079">
        <w:t>sendiri.</w:t>
      </w:r>
      <w:r w:rsidRPr="00E75079">
        <w:rPr>
          <w:sz w:val="16"/>
          <w:szCs w:val="16"/>
        </w:rPr>
        <w:t xml:space="preserve"> </w:t>
      </w:r>
      <w:r w:rsidRPr="00E75079">
        <w:lastRenderedPageBreak/>
        <w:t>Otokrasi merupakan Pemerintahan atau kekuasaan yang dipegang</w:t>
      </w:r>
      <w:r>
        <w:t xml:space="preserve"> </w:t>
      </w:r>
      <w:r w:rsidRPr="00E75079">
        <w:t>oleh seseorang yang berkuasa secara penuh dan tidak terbatas masanya.</w:t>
      </w:r>
      <w:r>
        <w:t xml:space="preserve"> </w:t>
      </w:r>
      <w:r w:rsidRPr="00E75079">
        <w:t>Sedangkan yang memegang kekuasaan disebut otokrat yang biasanya dijabat</w:t>
      </w:r>
      <w:r>
        <w:t xml:space="preserve"> </w:t>
      </w:r>
      <w:r w:rsidRPr="00E75079">
        <w:t xml:space="preserve">oleh pemimpin yang berstatus sebagai raja atau yang menggunakan </w:t>
      </w:r>
      <w:r>
        <w:t>sistem kerajaan. (Rifai, 2011)</w:t>
      </w:r>
    </w:p>
    <w:p w:rsidR="008011AF" w:rsidRDefault="00744E89" w:rsidP="00744E89">
      <w:pPr>
        <w:spacing w:line="360" w:lineRule="auto"/>
        <w:ind w:left="426"/>
        <w:jc w:val="both"/>
        <w:rPr>
          <w:color w:val="FF0000"/>
          <w:lang w:val="id-ID"/>
        </w:rPr>
      </w:pPr>
      <w:r>
        <w:t xml:space="preserve">Gaya otoriter, semua kebijaksanaan ditetapkan pemimpin, sedangkan bawahan tinggal melaksanakan tugas. Semua perintah, pemberian dan pembagian tugas dilakukan tanpa ada konsultasi dan musyawarah dengan orang-orang yang dipimpin. Pemimpin juga membatasi hubungan dengan stafnya dalam situasi formal dan tidak menginginkan hubungannya yang penuh keakraban, keintiman serta ramah tamah. “Kepemimpinan otokrasi ini mendasarkan diri </w:t>
      </w:r>
      <w:r w:rsidRPr="00744E89">
        <w:rPr>
          <w:lang w:val="id-ID"/>
        </w:rPr>
        <w:t>pada</w:t>
      </w:r>
      <w:r>
        <w:t xml:space="preserve"> kekuasaan dan paksaan yang selalu harus dipatuhi. Pemimpin selalu mau berperan sebagai pemain tunggal pada “one an show”. (Kartono, 2010)</w:t>
      </w:r>
      <w:r w:rsidRPr="008D704E">
        <w:t>.</w:t>
      </w:r>
    </w:p>
    <w:p w:rsidR="00C2549E" w:rsidRPr="00C169DD" w:rsidRDefault="00BF15E2" w:rsidP="00037501">
      <w:pPr>
        <w:spacing w:line="360" w:lineRule="auto"/>
        <w:rPr>
          <w:color w:val="000000" w:themeColor="text1"/>
        </w:rPr>
      </w:pPr>
      <w:r w:rsidRPr="00C169DD">
        <w:rPr>
          <w:b/>
          <w:color w:val="000000" w:themeColor="text1"/>
        </w:rPr>
        <w:t>PENUTUP</w:t>
      </w:r>
    </w:p>
    <w:p w:rsidR="00BF15E2" w:rsidRPr="00C169DD" w:rsidRDefault="00BF15E2" w:rsidP="00E401CF">
      <w:pPr>
        <w:numPr>
          <w:ilvl w:val="1"/>
          <w:numId w:val="1"/>
        </w:numPr>
        <w:spacing w:line="360" w:lineRule="auto"/>
        <w:jc w:val="both"/>
        <w:rPr>
          <w:b/>
          <w:color w:val="000000" w:themeColor="text1"/>
        </w:rPr>
      </w:pPr>
      <w:r w:rsidRPr="00C169DD">
        <w:rPr>
          <w:b/>
          <w:color w:val="000000" w:themeColor="text1"/>
        </w:rPr>
        <w:t>Simpulan</w:t>
      </w:r>
    </w:p>
    <w:p w:rsidR="00011278" w:rsidRDefault="00B15C37" w:rsidP="00B34115">
      <w:pPr>
        <w:spacing w:line="360" w:lineRule="auto"/>
        <w:ind w:left="360" w:firstLine="633"/>
        <w:jc w:val="both"/>
        <w:rPr>
          <w:lang w:val="id-ID"/>
        </w:rPr>
      </w:pPr>
      <w:r w:rsidRPr="00B34115">
        <w:rPr>
          <w:noProof/>
          <w:color w:val="000000" w:themeColor="text1"/>
        </w:rPr>
        <w:t>Berdasarkan hasil analisis dan pembahasan yang telah dilakukan pada bab terdahulu maka dapat simpulkan bahwa</w:t>
      </w:r>
      <w:r w:rsidR="00B34115">
        <w:rPr>
          <w:noProof/>
          <w:color w:val="000000" w:themeColor="text1"/>
          <w:lang w:val="id-ID"/>
        </w:rPr>
        <w:t xml:space="preserve"> </w:t>
      </w:r>
      <w:r w:rsidR="007F51BD" w:rsidRPr="00313EAE">
        <w:rPr>
          <w:lang w:val="id-ID"/>
        </w:rPr>
        <w:t xml:space="preserve">ada </w:t>
      </w:r>
      <w:r w:rsidR="007F51BD" w:rsidRPr="00313EAE">
        <w:rPr>
          <w:bCs/>
        </w:rPr>
        <w:t xml:space="preserve">pengaruh </w:t>
      </w:r>
      <w:r w:rsidR="007F51BD" w:rsidRPr="005D2B3C">
        <w:rPr>
          <w:rFonts w:eastAsia="SimSun"/>
          <w:bCs/>
          <w:color w:val="000000" w:themeColor="text1"/>
        </w:rPr>
        <w:t>gaya</w:t>
      </w:r>
      <w:r w:rsidR="007F51BD" w:rsidRPr="005D2B3C">
        <w:rPr>
          <w:rFonts w:eastAsia="SimSun"/>
          <w:color w:val="000000" w:themeColor="text1"/>
        </w:rPr>
        <w:t xml:space="preserve"> </w:t>
      </w:r>
      <w:r w:rsidR="007F51BD" w:rsidRPr="005D2B3C">
        <w:rPr>
          <w:rFonts w:eastAsia="SimSun"/>
          <w:bCs/>
          <w:color w:val="000000" w:themeColor="text1"/>
        </w:rPr>
        <w:t xml:space="preserve">kepemimpinan otoriter terhadap kinerja karyawan </w:t>
      </w:r>
      <w:r w:rsidR="007F51BD" w:rsidRPr="005D2B3C">
        <w:rPr>
          <w:rFonts w:eastAsia="SimSun"/>
          <w:color w:val="000000" w:themeColor="text1"/>
        </w:rPr>
        <w:t xml:space="preserve">pada </w:t>
      </w:r>
      <w:r w:rsidR="007F51BD" w:rsidRPr="005D2B3C">
        <w:rPr>
          <w:rFonts w:eastAsia="SimSun"/>
          <w:color w:val="000000" w:themeColor="text1"/>
          <w:shd w:val="clear" w:color="auto" w:fill="FFFFFF"/>
        </w:rPr>
        <w:t>PT. Drea</w:t>
      </w:r>
      <w:r w:rsidR="007F51BD">
        <w:rPr>
          <w:rFonts w:eastAsia="SimSun"/>
          <w:color w:val="000000" w:themeColor="text1"/>
          <w:shd w:val="clear" w:color="auto" w:fill="FFFFFF"/>
        </w:rPr>
        <w:t>m</w:t>
      </w:r>
      <w:r w:rsidR="007F51BD" w:rsidRPr="005D2B3C">
        <w:rPr>
          <w:rFonts w:eastAsia="SimSun"/>
          <w:color w:val="000000" w:themeColor="text1"/>
          <w:shd w:val="clear" w:color="auto" w:fill="FFFFFF"/>
        </w:rPr>
        <w:t xml:space="preserve"> Mosaic Indonesia Mojoanyar-Bareng</w:t>
      </w:r>
      <w:r w:rsidR="007F51BD" w:rsidRPr="00313EAE">
        <w:rPr>
          <w:lang w:eastAsia="ja-JP"/>
        </w:rPr>
        <w:t xml:space="preserve">, artinya </w:t>
      </w:r>
      <w:r w:rsidR="007F51BD" w:rsidRPr="00313EAE">
        <w:t xml:space="preserve">semakin </w:t>
      </w:r>
      <w:r w:rsidR="007F51BD">
        <w:t>tinggi gaya kepemimpinan otoriter</w:t>
      </w:r>
      <w:r w:rsidR="007F51BD" w:rsidRPr="00313EAE">
        <w:t xml:space="preserve"> maka semakin baik atau tinggi </w:t>
      </w:r>
      <w:r w:rsidR="007F51BD" w:rsidRPr="005D2B3C">
        <w:rPr>
          <w:rFonts w:eastAsia="SimSun"/>
          <w:bCs/>
          <w:color w:val="000000" w:themeColor="text1"/>
        </w:rPr>
        <w:t>kinerja karyawan</w:t>
      </w:r>
    </w:p>
    <w:p w:rsidR="00B34115" w:rsidRDefault="00B34115" w:rsidP="00B34115">
      <w:pPr>
        <w:spacing w:line="360" w:lineRule="auto"/>
        <w:ind w:left="360" w:firstLine="633"/>
        <w:jc w:val="both"/>
        <w:rPr>
          <w:lang w:val="id-ID" w:eastAsia="ja-JP"/>
        </w:rPr>
      </w:pPr>
    </w:p>
    <w:p w:rsidR="00BF15E2" w:rsidRPr="00DF5AB5" w:rsidRDefault="00BF15E2" w:rsidP="00DF5AB5">
      <w:pPr>
        <w:numPr>
          <w:ilvl w:val="1"/>
          <w:numId w:val="1"/>
        </w:numPr>
        <w:spacing w:line="360" w:lineRule="auto"/>
        <w:jc w:val="both"/>
        <w:rPr>
          <w:b/>
          <w:color w:val="000000" w:themeColor="text1"/>
        </w:rPr>
      </w:pPr>
      <w:r w:rsidRPr="00DF5AB5">
        <w:rPr>
          <w:b/>
          <w:color w:val="000000" w:themeColor="text1"/>
        </w:rPr>
        <w:t>Saran</w:t>
      </w:r>
    </w:p>
    <w:p w:rsidR="007F51BD" w:rsidRPr="007F51BD" w:rsidRDefault="007F51BD" w:rsidP="007F51BD">
      <w:pPr>
        <w:pStyle w:val="ListParagraph"/>
        <w:widowControl w:val="0"/>
        <w:numPr>
          <w:ilvl w:val="2"/>
          <w:numId w:val="1"/>
        </w:numPr>
        <w:tabs>
          <w:tab w:val="left" w:pos="1309"/>
          <w:tab w:val="num" w:pos="4680"/>
        </w:tabs>
        <w:spacing w:before="10" w:line="360" w:lineRule="auto"/>
        <w:ind w:right="117"/>
        <w:rPr>
          <w:rFonts w:ascii="Times New Roman" w:hAnsi="Times New Roman"/>
          <w:color w:val="000000" w:themeColor="text1"/>
          <w:sz w:val="24"/>
          <w:szCs w:val="24"/>
        </w:rPr>
      </w:pPr>
      <w:r w:rsidRPr="007F51BD">
        <w:rPr>
          <w:rFonts w:ascii="Times New Roman" w:hAnsi="Times New Roman"/>
          <w:color w:val="000000" w:themeColor="text1"/>
          <w:sz w:val="24"/>
          <w:szCs w:val="24"/>
        </w:rPr>
        <w:t xml:space="preserve">Pihak </w:t>
      </w:r>
      <w:r w:rsidRPr="007F51BD">
        <w:rPr>
          <w:rFonts w:ascii="Times New Roman" w:eastAsia="SimSun" w:hAnsi="Times New Roman"/>
          <w:color w:val="000000" w:themeColor="text1"/>
          <w:sz w:val="24"/>
          <w:szCs w:val="24"/>
          <w:shd w:val="clear" w:color="auto" w:fill="FFFFFF"/>
        </w:rPr>
        <w:t>PT. Dream Mosaic Indonesia Mojoanyar-Bareng</w:t>
      </w:r>
      <w:r w:rsidRPr="007F51BD">
        <w:rPr>
          <w:rFonts w:ascii="Times New Roman" w:hAnsi="Times New Roman"/>
          <w:color w:val="000000" w:themeColor="text1"/>
          <w:sz w:val="24"/>
          <w:szCs w:val="24"/>
        </w:rPr>
        <w:t xml:space="preserve"> perlu mempertahan gaya kepemimpinan otoriter akan tetapi juga perlu melakukan gaya kepemimpinan yang lain, agar karyawan memiliki rasa memiliki terhadap perusahaan </w:t>
      </w:r>
    </w:p>
    <w:p w:rsidR="007F51BD" w:rsidRPr="007F51BD" w:rsidRDefault="007F51BD" w:rsidP="007F51BD">
      <w:pPr>
        <w:pStyle w:val="ListParagraph"/>
        <w:widowControl w:val="0"/>
        <w:numPr>
          <w:ilvl w:val="2"/>
          <w:numId w:val="1"/>
        </w:numPr>
        <w:tabs>
          <w:tab w:val="left" w:pos="1309"/>
          <w:tab w:val="num" w:pos="4680"/>
        </w:tabs>
        <w:spacing w:before="10" w:line="360" w:lineRule="auto"/>
        <w:ind w:right="117"/>
        <w:rPr>
          <w:rFonts w:ascii="Times New Roman" w:hAnsi="Times New Roman"/>
          <w:color w:val="000000" w:themeColor="text1"/>
          <w:sz w:val="24"/>
          <w:szCs w:val="24"/>
          <w:lang w:eastAsia="ja-JP"/>
        </w:rPr>
      </w:pPr>
      <w:r w:rsidRPr="007F51BD">
        <w:rPr>
          <w:rFonts w:ascii="Times New Roman" w:hAnsi="Times New Roman"/>
          <w:bCs/>
          <w:color w:val="000000" w:themeColor="text1"/>
          <w:sz w:val="24"/>
          <w:szCs w:val="24"/>
        </w:rPr>
        <w:t xml:space="preserve"> </w:t>
      </w:r>
      <w:r w:rsidRPr="007F51BD">
        <w:rPr>
          <w:rFonts w:ascii="Times New Roman" w:hAnsi="Times New Roman"/>
          <w:color w:val="000000" w:themeColor="text1"/>
          <w:sz w:val="24"/>
          <w:szCs w:val="24"/>
        </w:rPr>
        <w:t xml:space="preserve">Perlunya peningkatan kinerja karyawan karena </w:t>
      </w:r>
      <w:r w:rsidRPr="007F51BD">
        <w:rPr>
          <w:rFonts w:ascii="Times New Roman" w:hAnsi="Times New Roman"/>
          <w:sz w:val="24"/>
          <w:szCs w:val="24"/>
        </w:rPr>
        <w:t xml:space="preserve">terutama dalam menyelesaikan </w:t>
      </w:r>
      <w:r w:rsidRPr="007F51BD">
        <w:rPr>
          <w:rFonts w:ascii="Times New Roman" w:eastAsia="SimSun" w:hAnsi="Times New Roman"/>
          <w:color w:val="000000" w:themeColor="text1"/>
          <w:sz w:val="24"/>
          <w:szCs w:val="24"/>
          <w:shd w:val="clear" w:color="auto" w:fill="FFFFFF"/>
        </w:rPr>
        <w:t>pekerjaan</w:t>
      </w:r>
      <w:r w:rsidRPr="007F51BD">
        <w:rPr>
          <w:rFonts w:ascii="Times New Roman" w:hAnsi="Times New Roman"/>
          <w:sz w:val="24"/>
          <w:szCs w:val="24"/>
        </w:rPr>
        <w:t xml:space="preserve"> sesuai jumlah dan menjalankan sesuai dengan fungsinya, hal ini dapat dilakukan dengan meningkatkan komunikasi yang baik antar karyawan dan pimpinan</w:t>
      </w:r>
    </w:p>
    <w:p w:rsidR="00846931" w:rsidRPr="007F51BD" w:rsidRDefault="007F51BD" w:rsidP="007F51BD">
      <w:pPr>
        <w:pStyle w:val="ListParagraph"/>
        <w:widowControl w:val="0"/>
        <w:numPr>
          <w:ilvl w:val="2"/>
          <w:numId w:val="1"/>
        </w:numPr>
        <w:tabs>
          <w:tab w:val="left" w:pos="1309"/>
        </w:tabs>
        <w:spacing w:before="10" w:line="360" w:lineRule="auto"/>
        <w:ind w:right="117"/>
        <w:rPr>
          <w:rFonts w:ascii="Times New Roman" w:hAnsi="Times New Roman" w:cs="Times New Roman"/>
          <w:sz w:val="24"/>
          <w:szCs w:val="24"/>
        </w:rPr>
      </w:pPr>
      <w:r w:rsidRPr="007F51BD">
        <w:rPr>
          <w:rFonts w:ascii="Times New Roman" w:hAnsi="Times New Roman"/>
          <w:sz w:val="24"/>
          <w:szCs w:val="24"/>
        </w:rPr>
        <w:t xml:space="preserve">Sarana pendukung kerja karyawan perlu </w:t>
      </w:r>
      <w:bookmarkStart w:id="0" w:name="_GoBack"/>
      <w:bookmarkEnd w:id="0"/>
      <w:r w:rsidRPr="007F51BD">
        <w:rPr>
          <w:rFonts w:ascii="Times New Roman" w:hAnsi="Times New Roman"/>
          <w:sz w:val="24"/>
          <w:szCs w:val="24"/>
        </w:rPr>
        <w:t>dilakukan pernaikan, karena ini mempengaruhi kinerja karyawa</w:t>
      </w:r>
      <w:r w:rsidR="00DF5AB5" w:rsidRPr="007F51BD">
        <w:rPr>
          <w:rFonts w:ascii="Times New Roman" w:hAnsi="Times New Roman" w:cs="Times New Roman"/>
          <w:sz w:val="24"/>
          <w:szCs w:val="24"/>
        </w:rPr>
        <w:t>.</w:t>
      </w:r>
    </w:p>
    <w:p w:rsidR="00DD711A" w:rsidRPr="00934A69" w:rsidRDefault="00DD711A" w:rsidP="00934A69">
      <w:pPr>
        <w:pStyle w:val="ListParagraph"/>
        <w:widowControl w:val="0"/>
        <w:tabs>
          <w:tab w:val="left" w:pos="1309"/>
        </w:tabs>
        <w:spacing w:before="10" w:line="360" w:lineRule="auto"/>
        <w:ind w:right="117" w:firstLine="0"/>
        <w:rPr>
          <w:rFonts w:ascii="Times New Roman" w:hAnsi="Times New Roman" w:cs="Times New Roman"/>
          <w:sz w:val="24"/>
        </w:rPr>
      </w:pPr>
    </w:p>
    <w:p w:rsidR="00BF15E2" w:rsidRPr="00C169DD" w:rsidRDefault="00BF15E2" w:rsidP="00037501">
      <w:pPr>
        <w:spacing w:line="360" w:lineRule="auto"/>
        <w:rPr>
          <w:b/>
          <w:color w:val="000000" w:themeColor="text1"/>
        </w:rPr>
      </w:pPr>
      <w:r w:rsidRPr="00C169DD">
        <w:rPr>
          <w:b/>
          <w:color w:val="000000" w:themeColor="text1"/>
        </w:rPr>
        <w:lastRenderedPageBreak/>
        <w:t>DAFTAR PUSTAKA</w:t>
      </w:r>
    </w:p>
    <w:p w:rsidR="00224873" w:rsidRDefault="00224873" w:rsidP="00224873">
      <w:pPr>
        <w:spacing w:before="240" w:after="240"/>
        <w:ind w:left="567" w:hanging="567"/>
        <w:jc w:val="both"/>
        <w:rPr>
          <w:lang w:val="id-ID"/>
        </w:rPr>
      </w:pPr>
      <w:r>
        <w:rPr>
          <w:b/>
          <w:color w:val="000000" w:themeColor="text1"/>
          <w:lang w:val="id-ID"/>
        </w:rPr>
        <w:t>Buku :</w:t>
      </w:r>
    </w:p>
    <w:p w:rsidR="008B2F35" w:rsidRDefault="008B2F35" w:rsidP="008B2F35">
      <w:pPr>
        <w:spacing w:before="240"/>
        <w:ind w:left="900" w:hanging="900"/>
        <w:jc w:val="both"/>
        <w:rPr>
          <w:rStyle w:val="Emphasis"/>
          <w:bCs/>
          <w:i w:val="0"/>
          <w:iCs w:val="0"/>
          <w:shd w:val="clear" w:color="auto" w:fill="FFFFFF"/>
        </w:rPr>
      </w:pPr>
      <w:r w:rsidRPr="004A0461">
        <w:rPr>
          <w:bCs/>
        </w:rPr>
        <w:t>Agus Jamaludin</w:t>
      </w:r>
      <w:r>
        <w:rPr>
          <w:bCs/>
        </w:rPr>
        <w:t xml:space="preserve">. </w:t>
      </w:r>
      <w:r w:rsidRPr="00EB74AB">
        <w:rPr>
          <w:bCs/>
        </w:rPr>
        <w:t>201</w:t>
      </w:r>
      <w:r>
        <w:rPr>
          <w:bCs/>
        </w:rPr>
        <w:t xml:space="preserve">7. </w:t>
      </w:r>
      <w:r w:rsidRPr="004A0461">
        <w:rPr>
          <w:bCs/>
        </w:rPr>
        <w:t>Pengaruh Gaya Kepemimpinan Terhadap Kinerja</w:t>
      </w:r>
      <w:r>
        <w:rPr>
          <w:bCs/>
        </w:rPr>
        <w:t xml:space="preserve"> </w:t>
      </w:r>
      <w:r w:rsidRPr="004A0461">
        <w:rPr>
          <w:bCs/>
        </w:rPr>
        <w:t>Karyawan Pada Pt.Kaho Indahcitra Garment Jakarta</w:t>
      </w:r>
      <w:r w:rsidRPr="00EB74AB">
        <w:rPr>
          <w:bCs/>
        </w:rPr>
        <w:t>.</w:t>
      </w:r>
    </w:p>
    <w:p w:rsidR="008B2F35" w:rsidRPr="005743A6" w:rsidRDefault="008B2F35" w:rsidP="008B2F35">
      <w:pPr>
        <w:spacing w:before="240"/>
        <w:ind w:left="900" w:hanging="900"/>
        <w:jc w:val="both"/>
        <w:rPr>
          <w:rFonts w:eastAsia="MS Mincho"/>
          <w:lang w:val="fi-FI" w:eastAsia="ja-JP"/>
        </w:rPr>
      </w:pPr>
      <w:r w:rsidRPr="005743A6">
        <w:rPr>
          <w:rStyle w:val="Emphasis"/>
          <w:bCs/>
          <w:shd w:val="clear" w:color="auto" w:fill="FFFFFF"/>
        </w:rPr>
        <w:t>Anoraga</w:t>
      </w:r>
      <w:r w:rsidRPr="005743A6">
        <w:rPr>
          <w:shd w:val="clear" w:color="auto" w:fill="FFFFFF"/>
        </w:rPr>
        <w:t>, Panji.</w:t>
      </w:r>
      <w:r w:rsidRPr="005743A6">
        <w:rPr>
          <w:rStyle w:val="apple-converted-space"/>
          <w:shd w:val="clear" w:color="auto" w:fill="FFFFFF"/>
        </w:rPr>
        <w:t> </w:t>
      </w:r>
      <w:r w:rsidRPr="005743A6">
        <w:rPr>
          <w:rStyle w:val="Emphasis"/>
          <w:bCs/>
          <w:shd w:val="clear" w:color="auto" w:fill="FFFFFF"/>
        </w:rPr>
        <w:t>2009</w:t>
      </w:r>
      <w:r w:rsidRPr="005743A6">
        <w:rPr>
          <w:shd w:val="clear" w:color="auto" w:fill="FFFFFF"/>
        </w:rPr>
        <w:t>. Manajemen Bisnis. Semarang: PT. Rineka Cipta</w:t>
      </w:r>
    </w:p>
    <w:p w:rsidR="008B2F35" w:rsidRPr="005743A6" w:rsidRDefault="008B2F35" w:rsidP="008B2F35">
      <w:pPr>
        <w:spacing w:before="240"/>
        <w:ind w:left="900" w:hanging="900"/>
        <w:jc w:val="both"/>
        <w:rPr>
          <w:rFonts w:eastAsia="MS Mincho"/>
          <w:lang w:val="fi-FI" w:eastAsia="ja-JP"/>
        </w:rPr>
      </w:pPr>
      <w:r w:rsidRPr="005743A6">
        <w:rPr>
          <w:rFonts w:eastAsia="MS Mincho"/>
          <w:lang w:val="fi-FI" w:eastAsia="ja-JP"/>
        </w:rPr>
        <w:t xml:space="preserve">Arikunto, </w:t>
      </w:r>
      <w:r w:rsidRPr="005743A6">
        <w:rPr>
          <w:lang w:val="sv-SE"/>
        </w:rPr>
        <w:t>Suharsimi</w:t>
      </w:r>
      <w:r w:rsidRPr="005743A6">
        <w:rPr>
          <w:rFonts w:eastAsia="MS Mincho"/>
          <w:lang w:val="fi-FI" w:eastAsia="ja-JP"/>
        </w:rPr>
        <w:t xml:space="preserve">. 2006. </w:t>
      </w:r>
      <w:r w:rsidRPr="005743A6">
        <w:rPr>
          <w:rFonts w:eastAsia="MS Mincho"/>
          <w:i/>
          <w:lang w:val="fi-FI" w:eastAsia="ja-JP"/>
        </w:rPr>
        <w:t>Prosedur Penelitian.</w:t>
      </w:r>
      <w:r w:rsidRPr="005743A6">
        <w:rPr>
          <w:rFonts w:eastAsia="MS Mincho"/>
          <w:lang w:val="fi-FI" w:eastAsia="ja-JP"/>
        </w:rPr>
        <w:t xml:space="preserve"> Jakarta:</w:t>
      </w:r>
      <w:r w:rsidRPr="005743A6">
        <w:rPr>
          <w:rFonts w:eastAsia="MS Mincho"/>
          <w:i/>
          <w:lang w:val="fi-FI" w:eastAsia="ja-JP"/>
        </w:rPr>
        <w:t xml:space="preserve"> </w:t>
      </w:r>
      <w:r w:rsidRPr="005743A6">
        <w:rPr>
          <w:rFonts w:eastAsia="MS Mincho"/>
          <w:lang w:val="fi-FI" w:eastAsia="ja-JP"/>
        </w:rPr>
        <w:t>PT. Rineka Cipta</w:t>
      </w:r>
    </w:p>
    <w:p w:rsidR="008B2F35" w:rsidRPr="005743A6" w:rsidRDefault="008B2F35" w:rsidP="008B2F35">
      <w:pPr>
        <w:spacing w:before="240"/>
        <w:ind w:left="900" w:hanging="900"/>
        <w:jc w:val="both"/>
        <w:rPr>
          <w:rFonts w:eastAsia="MS Mincho"/>
          <w:lang w:val="fi-FI" w:eastAsia="ja-JP"/>
        </w:rPr>
      </w:pPr>
      <w:r>
        <w:t xml:space="preserve">Anbri. </w:t>
      </w:r>
      <w:r w:rsidRPr="00EB2FA9">
        <w:t>2010</w:t>
      </w:r>
      <w:r w:rsidRPr="005743A6">
        <w:t xml:space="preserve">. </w:t>
      </w:r>
      <w:r w:rsidRPr="00EB2FA9">
        <w:t>Pengaruh Gaya Kepemimpinan Terhadap Kinerja Karyawan Pada PT. Bank Central Asia, Tbk KCP Pulo Brayan Medan</w:t>
      </w:r>
      <w:r w:rsidRPr="005743A6">
        <w:t>.</w:t>
      </w:r>
    </w:p>
    <w:p w:rsidR="008B2F35" w:rsidRPr="005743A6" w:rsidRDefault="008B2F35" w:rsidP="008B2F35">
      <w:pPr>
        <w:spacing w:before="240"/>
        <w:ind w:left="900" w:hanging="900"/>
        <w:jc w:val="both"/>
      </w:pPr>
      <w:r w:rsidRPr="005743A6">
        <w:t xml:space="preserve">Hasibuan, Malayu S.P.2016. </w:t>
      </w:r>
      <w:r w:rsidRPr="005743A6">
        <w:rPr>
          <w:bCs/>
          <w:i/>
        </w:rPr>
        <w:t>Manajemen Sumber Daya Manusia</w:t>
      </w:r>
      <w:r w:rsidRPr="005743A6">
        <w:t>. Edisi Revisi, Cetakan ketiga belas. Jakarta: Bumi Aksara</w:t>
      </w:r>
    </w:p>
    <w:p w:rsidR="008B2F35" w:rsidRPr="005743A6" w:rsidRDefault="008B2F35" w:rsidP="008B2F35">
      <w:pPr>
        <w:spacing w:before="240"/>
        <w:ind w:left="900" w:hanging="900"/>
        <w:jc w:val="both"/>
        <w:rPr>
          <w:rFonts w:eastAsia="MS Mincho"/>
          <w:lang w:eastAsia="ja-JP"/>
        </w:rPr>
      </w:pPr>
      <w:r w:rsidRPr="005743A6">
        <w:t>Kartono, 2006. Pemimpin dan Kepemimpinan. Jakarta: PT. Rajagrafindo Persada.</w:t>
      </w:r>
    </w:p>
    <w:p w:rsidR="008B2F35" w:rsidRDefault="008B2F35" w:rsidP="008B2F35">
      <w:pPr>
        <w:spacing w:before="240"/>
        <w:ind w:left="900" w:hanging="900"/>
        <w:jc w:val="both"/>
        <w:rPr>
          <w:rFonts w:eastAsia="MS Mincho"/>
          <w:lang w:eastAsia="ja-JP"/>
        </w:rPr>
      </w:pPr>
      <w:r w:rsidRPr="004A0461">
        <w:t>Lukman Bagus Utomo</w:t>
      </w:r>
      <w:r>
        <w:rPr>
          <w:bCs/>
        </w:rPr>
        <w:t xml:space="preserve">. </w:t>
      </w:r>
      <w:r w:rsidRPr="004A0461">
        <w:rPr>
          <w:bCs/>
        </w:rPr>
        <w:t>2017</w:t>
      </w:r>
      <w:r>
        <w:rPr>
          <w:bCs/>
        </w:rPr>
        <w:t xml:space="preserve">. </w:t>
      </w:r>
      <w:r w:rsidRPr="004A0461">
        <w:t>Pengaruh Gaya Kepemimpinan Terhadap Kinerja Pegawai Kantor Cabang Bank BRI Perawang</w:t>
      </w:r>
    </w:p>
    <w:p w:rsidR="008B2F35" w:rsidRPr="005743A6" w:rsidRDefault="008B2F35" w:rsidP="008B2F35">
      <w:pPr>
        <w:spacing w:before="240"/>
        <w:ind w:left="900" w:hanging="900"/>
        <w:jc w:val="both"/>
        <w:rPr>
          <w:rFonts w:eastAsia="MS Mincho"/>
          <w:lang w:eastAsia="ja-JP"/>
        </w:rPr>
      </w:pPr>
      <w:r w:rsidRPr="005743A6">
        <w:rPr>
          <w:rFonts w:eastAsia="MS Mincho"/>
          <w:lang w:eastAsia="ja-JP"/>
        </w:rPr>
        <w:t xml:space="preserve">Masri, Singarimbun dan Efendi, Sofian. 2006. </w:t>
      </w:r>
      <w:r w:rsidRPr="005743A6">
        <w:rPr>
          <w:rFonts w:eastAsia="MS Mincho"/>
          <w:i/>
          <w:lang w:eastAsia="ja-JP"/>
        </w:rPr>
        <w:t xml:space="preserve">Metode Penelitian Survey. </w:t>
      </w:r>
      <w:r w:rsidRPr="005743A6">
        <w:rPr>
          <w:rFonts w:eastAsia="MS Mincho"/>
          <w:lang w:eastAsia="ja-JP"/>
        </w:rPr>
        <w:t>Yogyakarta : LP3ES</w:t>
      </w:r>
    </w:p>
    <w:p w:rsidR="008B2F35" w:rsidRPr="005743A6" w:rsidRDefault="008B2F35" w:rsidP="008B2F35">
      <w:pPr>
        <w:spacing w:before="240"/>
        <w:ind w:left="900" w:hanging="900"/>
        <w:jc w:val="both"/>
        <w:rPr>
          <w:rFonts w:eastAsia="MS Mincho"/>
          <w:lang w:eastAsia="ja-JP"/>
        </w:rPr>
      </w:pPr>
      <w:r w:rsidRPr="005743A6">
        <w:t>Nawawi, Ismail. 2013. Budaya organisasi kepemimpinan dan Kinerja. Jakarta: PT. Fajar Iterpratama Mandiri</w:t>
      </w:r>
    </w:p>
    <w:p w:rsidR="008B2F35" w:rsidRPr="005743A6" w:rsidRDefault="008B2F35" w:rsidP="008B2F35">
      <w:pPr>
        <w:spacing w:before="240"/>
        <w:ind w:left="900" w:hanging="900"/>
        <w:jc w:val="both"/>
        <w:rPr>
          <w:rFonts w:eastAsia="MS Mincho"/>
          <w:lang w:eastAsia="ja-JP"/>
        </w:rPr>
      </w:pPr>
      <w:r w:rsidRPr="005743A6">
        <w:rPr>
          <w:rFonts w:eastAsia="MS Mincho"/>
          <w:lang w:eastAsia="ja-JP"/>
        </w:rPr>
        <w:t>Nitisemito, Alek S. 2008, Manaje</w:t>
      </w:r>
      <w:r>
        <w:rPr>
          <w:rFonts w:eastAsia="MS Mincho"/>
          <w:lang w:eastAsia="ja-JP"/>
        </w:rPr>
        <w:t>p</w:t>
      </w:r>
      <w:r w:rsidRPr="005743A6">
        <w:rPr>
          <w:rFonts w:eastAsia="MS Mincho"/>
          <w:lang w:eastAsia="ja-JP"/>
        </w:rPr>
        <w:t>men Personalia, Edisi kedua, Ghalia Indonesia. </w:t>
      </w:r>
    </w:p>
    <w:p w:rsidR="008B2F35" w:rsidRPr="005743A6" w:rsidRDefault="008B2F35" w:rsidP="008B2F35">
      <w:pPr>
        <w:spacing w:before="240"/>
        <w:ind w:left="900" w:hanging="900"/>
        <w:jc w:val="both"/>
        <w:rPr>
          <w:lang w:val="id-ID"/>
        </w:rPr>
      </w:pPr>
      <w:r w:rsidRPr="005743A6">
        <w:rPr>
          <w:rFonts w:eastAsia="MS Mincho"/>
          <w:lang w:eastAsia="ja-JP"/>
        </w:rPr>
        <w:t>Rivai, Veithzal. 2011. Manajemen Sumber</w:t>
      </w:r>
      <w:r w:rsidRPr="005743A6">
        <w:rPr>
          <w:i/>
        </w:rPr>
        <w:t xml:space="preserve"> Daya Manusia untuk perusahaan</w:t>
      </w:r>
      <w:r w:rsidRPr="005743A6">
        <w:t>, Jakarta</w:t>
      </w:r>
      <w:r w:rsidRPr="005743A6">
        <w:rPr>
          <w:lang w:val="id-ID"/>
        </w:rPr>
        <w:t xml:space="preserve">: </w:t>
      </w:r>
      <w:r w:rsidRPr="005743A6">
        <w:t>Raja Grafindo Persada.</w:t>
      </w:r>
    </w:p>
    <w:p w:rsidR="008B2F35" w:rsidRPr="005743A6" w:rsidRDefault="008B2F35" w:rsidP="008B2F35">
      <w:pPr>
        <w:spacing w:before="240"/>
        <w:ind w:left="900" w:hanging="900"/>
        <w:jc w:val="both"/>
        <w:rPr>
          <w:lang w:val="sv-SE"/>
        </w:rPr>
      </w:pPr>
      <w:r w:rsidRPr="005743A6">
        <w:rPr>
          <w:lang w:val="sv-SE"/>
        </w:rPr>
        <w:t xml:space="preserve">Riduwan. 2008. </w:t>
      </w:r>
      <w:r w:rsidRPr="005743A6">
        <w:rPr>
          <w:i/>
          <w:lang w:val="sv-SE"/>
        </w:rPr>
        <w:t>Belajar Mudah Penelitian untuk guru-karyawan dan peneliti pemula</w:t>
      </w:r>
      <w:r w:rsidRPr="005743A6">
        <w:rPr>
          <w:lang w:val="sv-SE"/>
        </w:rPr>
        <w:t>. Bandung : Alfabeta</w:t>
      </w:r>
    </w:p>
    <w:p w:rsidR="008B2F35" w:rsidRPr="005743A6" w:rsidRDefault="008B2F35" w:rsidP="008B2F35">
      <w:pPr>
        <w:spacing w:before="240"/>
        <w:ind w:left="900" w:hanging="900"/>
        <w:jc w:val="both"/>
        <w:rPr>
          <w:lang w:val="sv-SE"/>
        </w:rPr>
      </w:pPr>
      <w:r w:rsidRPr="005743A6">
        <w:rPr>
          <w:rStyle w:val="Emphasis"/>
          <w:bCs/>
          <w:shd w:val="clear" w:color="auto" w:fill="FFFFFF"/>
        </w:rPr>
        <w:t>Robbins</w:t>
      </w:r>
      <w:r w:rsidRPr="005743A6">
        <w:rPr>
          <w:shd w:val="clear" w:color="auto" w:fill="FFFFFF"/>
        </w:rPr>
        <w:t>, Stephen P. 2013. Manajemen Edisi Kesepuluh. Jakarta:Erlangga</w:t>
      </w:r>
    </w:p>
    <w:p w:rsidR="008B2F35" w:rsidRDefault="008B2F35" w:rsidP="008B2F35">
      <w:pPr>
        <w:spacing w:before="240"/>
        <w:ind w:left="900" w:hanging="900"/>
        <w:jc w:val="both"/>
        <w:rPr>
          <w:lang w:val="fi-FI"/>
        </w:rPr>
      </w:pPr>
      <w:r w:rsidRPr="004A0461">
        <w:t>Suhat</w:t>
      </w:r>
      <w:r>
        <w:rPr>
          <w:bCs/>
        </w:rPr>
        <w:t xml:space="preserve">. </w:t>
      </w:r>
      <w:r w:rsidRPr="004A0461">
        <w:rPr>
          <w:bCs/>
        </w:rPr>
        <w:t>2011</w:t>
      </w:r>
      <w:r>
        <w:rPr>
          <w:bCs/>
        </w:rPr>
        <w:t xml:space="preserve">. </w:t>
      </w:r>
      <w:r w:rsidRPr="004A0461">
        <w:t>Hubungan Tipe Kepemimpinan Terhadap Kinerja Pegawai Puskesmas Di Wilayah Kerja UPTD Kesehatan Cisarua Kabupaten Bandung Barat</w:t>
      </w:r>
      <w:r w:rsidRPr="004A0461">
        <w:rPr>
          <w:bCs/>
          <w:color w:val="FF0000"/>
        </w:rPr>
        <w:t>.</w:t>
      </w:r>
    </w:p>
    <w:p w:rsidR="00EB5569" w:rsidRPr="00EB5569" w:rsidRDefault="008B2F35" w:rsidP="008B2F35">
      <w:pPr>
        <w:spacing w:before="240" w:after="240"/>
        <w:ind w:left="567" w:hanging="567"/>
        <w:jc w:val="both"/>
        <w:rPr>
          <w:shd w:val="clear" w:color="auto" w:fill="FFFFFF"/>
          <w:lang w:val="id-ID"/>
        </w:rPr>
      </w:pPr>
      <w:r w:rsidRPr="005743A6">
        <w:rPr>
          <w:lang w:val="fi-FI"/>
        </w:rPr>
        <w:t>Sugiyono.</w:t>
      </w:r>
      <w:r w:rsidRPr="005743A6">
        <w:t xml:space="preserve"> </w:t>
      </w:r>
      <w:r w:rsidRPr="005743A6">
        <w:rPr>
          <w:lang w:val="sv-SE"/>
        </w:rPr>
        <w:t>2010.</w:t>
      </w:r>
      <w:r w:rsidRPr="005743A6">
        <w:t xml:space="preserve"> </w:t>
      </w:r>
      <w:r w:rsidRPr="005743A6">
        <w:rPr>
          <w:i/>
          <w:iCs/>
        </w:rPr>
        <w:t>Metode Penelitian Kuantitatif Kualitatif Dan R&amp;D.</w:t>
      </w:r>
      <w:r w:rsidRPr="005743A6">
        <w:t xml:space="preserve"> Bandung : Penerbit CV. Alfabeta</w:t>
      </w:r>
    </w:p>
    <w:p w:rsidR="00C2549E" w:rsidRPr="00EB5569" w:rsidRDefault="00C2549E" w:rsidP="00EB5569">
      <w:pPr>
        <w:spacing w:before="240" w:after="240"/>
        <w:ind w:left="567" w:hanging="567"/>
        <w:jc w:val="both"/>
        <w:rPr>
          <w:shd w:val="clear" w:color="auto" w:fill="FFFFFF"/>
        </w:rPr>
      </w:pPr>
    </w:p>
    <w:sectPr w:rsidR="00C2549E" w:rsidRPr="00EB5569" w:rsidSect="00E278B9">
      <w:footerReference w:type="default" r:id="rId9"/>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C4" w:rsidRDefault="003A72C4" w:rsidP="00BF15E2">
      <w:r>
        <w:separator/>
      </w:r>
    </w:p>
  </w:endnote>
  <w:endnote w:type="continuationSeparator" w:id="0">
    <w:p w:rsidR="003A72C4" w:rsidRDefault="003A72C4" w:rsidP="00BF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532"/>
      <w:docPartObj>
        <w:docPartGallery w:val="Page Numbers (Bottom of Page)"/>
        <w:docPartUnique/>
      </w:docPartObj>
    </w:sdtPr>
    <w:sdtEndPr/>
    <w:sdtContent>
      <w:p w:rsidR="00B7246F" w:rsidRDefault="00593377" w:rsidP="00037501">
        <w:pPr>
          <w:pStyle w:val="Footer"/>
          <w:jc w:val="center"/>
        </w:pPr>
        <w:r>
          <w:fldChar w:fldCharType="begin"/>
        </w:r>
        <w:r w:rsidR="0041191B">
          <w:instrText xml:space="preserve"> PAGE   \* MERGEFORMAT </w:instrText>
        </w:r>
        <w:r>
          <w:fldChar w:fldCharType="separate"/>
        </w:r>
        <w:r w:rsidR="008005E9">
          <w:rPr>
            <w:noProof/>
          </w:rPr>
          <w:t>11</w:t>
        </w:r>
        <w:r>
          <w:rPr>
            <w:noProof/>
          </w:rPr>
          <w:fldChar w:fldCharType="end"/>
        </w:r>
      </w:p>
    </w:sdtContent>
  </w:sdt>
  <w:p w:rsidR="00B7246F" w:rsidRDefault="00B7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C4" w:rsidRDefault="003A72C4" w:rsidP="00BF15E2">
      <w:r>
        <w:separator/>
      </w:r>
    </w:p>
  </w:footnote>
  <w:footnote w:type="continuationSeparator" w:id="0">
    <w:p w:rsidR="003A72C4" w:rsidRDefault="003A72C4" w:rsidP="00BF1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111"/>
    <w:multiLevelType w:val="hybridMultilevel"/>
    <w:tmpl w:val="36C80744"/>
    <w:lvl w:ilvl="0" w:tplc="58425BE2">
      <w:start w:val="1"/>
      <w:numFmt w:val="lowerLetter"/>
      <w:lvlText w:val="%1."/>
      <w:lvlJc w:val="left"/>
      <w:pPr>
        <w:tabs>
          <w:tab w:val="num" w:pos="720"/>
        </w:tabs>
        <w:ind w:left="720" w:hanging="360"/>
      </w:pPr>
      <w:rPr>
        <w:rFonts w:ascii="Times New Roman" w:eastAsia="Times New Roman" w:hAnsi="Times New Roman" w:cs="Times New Roman" w:hint="default"/>
        <w:color w:val="auto"/>
        <w:spacing w:val="-8"/>
        <w:w w:val="99"/>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40627C"/>
    <w:multiLevelType w:val="hybridMultilevel"/>
    <w:tmpl w:val="A028C614"/>
    <w:lvl w:ilvl="0" w:tplc="A678E674">
      <w:start w:val="1"/>
      <w:numFmt w:val="decimal"/>
      <w:lvlText w:val="%1."/>
      <w:lvlJc w:val="left"/>
      <w:pPr>
        <w:ind w:left="720" w:hanging="360"/>
      </w:pPr>
      <w:rPr>
        <w:rFonts w:asciiTheme="minorHAnsi" w:hAnsiTheme="minorHAnsi" w:cstheme="minorBidi"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55193"/>
    <w:multiLevelType w:val="hybridMultilevel"/>
    <w:tmpl w:val="453EC0F0"/>
    <w:lvl w:ilvl="0" w:tplc="443618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07C7A"/>
    <w:multiLevelType w:val="hybridMultilevel"/>
    <w:tmpl w:val="1A52FEAA"/>
    <w:lvl w:ilvl="0" w:tplc="7B5C037A">
      <w:start w:val="1"/>
      <w:numFmt w:val="lowerLetter"/>
      <w:lvlText w:val="%1."/>
      <w:lvlJc w:val="left"/>
      <w:pPr>
        <w:ind w:left="786" w:hanging="360"/>
      </w:pPr>
      <w:rPr>
        <w:rFonts w:cstheme="minorBidi" w:hint="default"/>
        <w:b/>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7974B5"/>
    <w:multiLevelType w:val="singleLevel"/>
    <w:tmpl w:val="8334FA50"/>
    <w:lvl w:ilvl="0">
      <w:start w:val="1"/>
      <w:numFmt w:val="decimal"/>
      <w:lvlText w:val="%1."/>
      <w:lvlJc w:val="left"/>
      <w:pPr>
        <w:tabs>
          <w:tab w:val="num" w:pos="360"/>
        </w:tabs>
        <w:ind w:left="284" w:hanging="284"/>
      </w:pPr>
      <w:rPr>
        <w:b w:val="0"/>
        <w:color w:val="000000" w:themeColor="text1"/>
      </w:rPr>
    </w:lvl>
  </w:abstractNum>
  <w:abstractNum w:abstractNumId="5">
    <w:nsid w:val="0FEF00C6"/>
    <w:multiLevelType w:val="multilevel"/>
    <w:tmpl w:val="5AE0D85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360"/>
        </w:tabs>
        <w:ind w:left="360" w:hanging="360"/>
      </w:pPr>
      <w:rPr>
        <w:rFonts w:hint="default"/>
        <w:sz w:val="24"/>
        <w:szCs w:val="24"/>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C81A3C"/>
    <w:multiLevelType w:val="hybridMultilevel"/>
    <w:tmpl w:val="442E1676"/>
    <w:lvl w:ilvl="0" w:tplc="FC32B87E">
      <w:start w:val="1"/>
      <w:numFmt w:val="lowerLetter"/>
      <w:lvlText w:val="%1."/>
      <w:lvlJc w:val="left"/>
      <w:pPr>
        <w:ind w:left="2717" w:hanging="361"/>
      </w:pPr>
      <w:rPr>
        <w:rFonts w:ascii="Times New Roman" w:eastAsia="Times New Roman" w:hAnsi="Times New Roman" w:cs="Times New Roman" w:hint="default"/>
        <w:spacing w:val="-2"/>
        <w:w w:val="99"/>
        <w:sz w:val="24"/>
        <w:szCs w:val="24"/>
      </w:rPr>
    </w:lvl>
    <w:lvl w:ilvl="1" w:tplc="5CC2105E">
      <w:numFmt w:val="bullet"/>
      <w:lvlText w:val="•"/>
      <w:lvlJc w:val="left"/>
      <w:pPr>
        <w:ind w:left="3310" w:hanging="361"/>
      </w:pPr>
      <w:rPr>
        <w:rFonts w:hint="default"/>
      </w:rPr>
    </w:lvl>
    <w:lvl w:ilvl="2" w:tplc="5D8E70DC">
      <w:numFmt w:val="bullet"/>
      <w:lvlText w:val="•"/>
      <w:lvlJc w:val="left"/>
      <w:pPr>
        <w:ind w:left="3901" w:hanging="361"/>
      </w:pPr>
      <w:rPr>
        <w:rFonts w:hint="default"/>
      </w:rPr>
    </w:lvl>
    <w:lvl w:ilvl="3" w:tplc="433CA104">
      <w:numFmt w:val="bullet"/>
      <w:lvlText w:val="•"/>
      <w:lvlJc w:val="left"/>
      <w:pPr>
        <w:ind w:left="4492" w:hanging="361"/>
      </w:pPr>
      <w:rPr>
        <w:rFonts w:hint="default"/>
      </w:rPr>
    </w:lvl>
    <w:lvl w:ilvl="4" w:tplc="8D72F674">
      <w:numFmt w:val="bullet"/>
      <w:lvlText w:val="•"/>
      <w:lvlJc w:val="left"/>
      <w:pPr>
        <w:ind w:left="5083" w:hanging="361"/>
      </w:pPr>
      <w:rPr>
        <w:rFonts w:hint="default"/>
      </w:rPr>
    </w:lvl>
    <w:lvl w:ilvl="5" w:tplc="77521488">
      <w:numFmt w:val="bullet"/>
      <w:lvlText w:val="•"/>
      <w:lvlJc w:val="left"/>
      <w:pPr>
        <w:ind w:left="5674" w:hanging="361"/>
      </w:pPr>
      <w:rPr>
        <w:rFonts w:hint="default"/>
      </w:rPr>
    </w:lvl>
    <w:lvl w:ilvl="6" w:tplc="EB00F0B2">
      <w:numFmt w:val="bullet"/>
      <w:lvlText w:val="•"/>
      <w:lvlJc w:val="left"/>
      <w:pPr>
        <w:ind w:left="6264" w:hanging="361"/>
      </w:pPr>
      <w:rPr>
        <w:rFonts w:hint="default"/>
      </w:rPr>
    </w:lvl>
    <w:lvl w:ilvl="7" w:tplc="880829B2">
      <w:numFmt w:val="bullet"/>
      <w:lvlText w:val="•"/>
      <w:lvlJc w:val="left"/>
      <w:pPr>
        <w:ind w:left="6855" w:hanging="361"/>
      </w:pPr>
      <w:rPr>
        <w:rFonts w:hint="default"/>
      </w:rPr>
    </w:lvl>
    <w:lvl w:ilvl="8" w:tplc="FBCC7920">
      <w:numFmt w:val="bullet"/>
      <w:lvlText w:val="•"/>
      <w:lvlJc w:val="left"/>
      <w:pPr>
        <w:ind w:left="7446" w:hanging="361"/>
      </w:pPr>
      <w:rPr>
        <w:rFonts w:hint="default"/>
      </w:rPr>
    </w:lvl>
  </w:abstractNum>
  <w:abstractNum w:abstractNumId="7">
    <w:nsid w:val="18F47878"/>
    <w:multiLevelType w:val="multilevel"/>
    <w:tmpl w:val="D32851F0"/>
    <w:lvl w:ilvl="0">
      <w:start w:val="1"/>
      <w:numFmt w:val="decimal"/>
      <w:lvlText w:val="%1."/>
      <w:lvlJc w:val="left"/>
      <w:pPr>
        <w:ind w:left="928" w:hanging="360"/>
      </w:pPr>
      <w:rPr>
        <w:rFonts w:cs="Times New Roman"/>
        <w:b w:val="0"/>
      </w:rPr>
    </w:lvl>
    <w:lvl w:ilvl="1">
      <w:start w:val="1"/>
      <w:numFmt w:val="decimal"/>
      <w:isLgl/>
      <w:lvlText w:val="%2."/>
      <w:lvlJc w:val="left"/>
      <w:pPr>
        <w:ind w:left="1636" w:hanging="360"/>
      </w:pPr>
      <w:rPr>
        <w:rFonts w:ascii="Times New Roman" w:eastAsia="Times New Roman" w:hAnsi="Times New Roman" w:cs="Times New Roman"/>
        <w:b w:val="0"/>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412" w:hanging="720"/>
      </w:pPr>
      <w:rPr>
        <w:rFonts w:cs="Times New Roman" w:hint="default"/>
      </w:rPr>
    </w:lvl>
    <w:lvl w:ilvl="4">
      <w:start w:val="1"/>
      <w:numFmt w:val="decimal"/>
      <w:isLgl/>
      <w:lvlText w:val="%1.%2.%3.%4.%5"/>
      <w:lvlJc w:val="left"/>
      <w:pPr>
        <w:ind w:left="4480" w:hanging="1080"/>
      </w:pPr>
      <w:rPr>
        <w:rFonts w:cs="Times New Roman" w:hint="default"/>
      </w:rPr>
    </w:lvl>
    <w:lvl w:ilvl="5">
      <w:start w:val="1"/>
      <w:numFmt w:val="decimal"/>
      <w:isLgl/>
      <w:lvlText w:val="%1.%2.%3.%4.%5.%6"/>
      <w:lvlJc w:val="left"/>
      <w:pPr>
        <w:ind w:left="5188" w:hanging="1080"/>
      </w:pPr>
      <w:rPr>
        <w:rFonts w:cs="Times New Roman" w:hint="default"/>
      </w:rPr>
    </w:lvl>
    <w:lvl w:ilvl="6">
      <w:start w:val="1"/>
      <w:numFmt w:val="decimal"/>
      <w:isLgl/>
      <w:lvlText w:val="%1.%2.%3.%4.%5.%6.%7"/>
      <w:lvlJc w:val="left"/>
      <w:pPr>
        <w:ind w:left="6256" w:hanging="1440"/>
      </w:pPr>
      <w:rPr>
        <w:rFonts w:cs="Times New Roman" w:hint="default"/>
      </w:rPr>
    </w:lvl>
    <w:lvl w:ilvl="7">
      <w:start w:val="1"/>
      <w:numFmt w:val="decimal"/>
      <w:isLgl/>
      <w:lvlText w:val="%1.%2.%3.%4.%5.%6.%7.%8"/>
      <w:lvlJc w:val="left"/>
      <w:pPr>
        <w:ind w:left="6964" w:hanging="1440"/>
      </w:pPr>
      <w:rPr>
        <w:rFonts w:cs="Times New Roman" w:hint="default"/>
      </w:rPr>
    </w:lvl>
    <w:lvl w:ilvl="8">
      <w:start w:val="1"/>
      <w:numFmt w:val="decimal"/>
      <w:isLgl/>
      <w:lvlText w:val="%1.%2.%3.%4.%5.%6.%7.%8.%9"/>
      <w:lvlJc w:val="left"/>
      <w:pPr>
        <w:ind w:left="8032" w:hanging="1800"/>
      </w:pPr>
      <w:rPr>
        <w:rFonts w:cs="Times New Roman" w:hint="default"/>
      </w:rPr>
    </w:lvl>
  </w:abstractNum>
  <w:abstractNum w:abstractNumId="8">
    <w:nsid w:val="193E25A4"/>
    <w:multiLevelType w:val="multilevel"/>
    <w:tmpl w:val="BD98E3EA"/>
    <w:lvl w:ilvl="0">
      <w:start w:val="5"/>
      <w:numFmt w:val="decimal"/>
      <w:lvlText w:val="%1"/>
      <w:lvlJc w:val="left"/>
      <w:pPr>
        <w:ind w:left="948" w:hanging="360"/>
      </w:pPr>
      <w:rPr>
        <w:rFonts w:hint="default"/>
      </w:rPr>
    </w:lvl>
    <w:lvl w:ilvl="1">
      <w:start w:val="1"/>
      <w:numFmt w:val="decimal"/>
      <w:lvlText w:val="%1.%2"/>
      <w:lvlJc w:val="left"/>
      <w:pPr>
        <w:ind w:left="948" w:hanging="36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308" w:hanging="360"/>
      </w:pPr>
      <w:rPr>
        <w:rFonts w:ascii="Times New Roman" w:eastAsia="Times New Roman" w:hAnsi="Times New Roman" w:cs="Times New Roman" w:hint="default"/>
        <w:spacing w:val="-5"/>
        <w:w w:val="100"/>
        <w:sz w:val="24"/>
        <w:szCs w:val="24"/>
      </w:rPr>
    </w:lvl>
    <w:lvl w:ilvl="3">
      <w:start w:val="1"/>
      <w:numFmt w:val="lowerLetter"/>
      <w:lvlText w:val="%4."/>
      <w:lvlJc w:val="left"/>
      <w:pPr>
        <w:ind w:left="1668" w:hanging="360"/>
      </w:pPr>
      <w:rPr>
        <w:rFonts w:ascii="Times New Roman" w:eastAsia="Times New Roman" w:hAnsi="Times New Roman" w:cs="Times New Roman" w:hint="default"/>
        <w:b/>
        <w:bCs/>
        <w:spacing w:val="-4"/>
        <w:w w:val="100"/>
        <w:sz w:val="24"/>
        <w:szCs w:val="24"/>
      </w:rPr>
    </w:lvl>
    <w:lvl w:ilvl="4">
      <w:numFmt w:val="bullet"/>
      <w:lvlText w:val="•"/>
      <w:lvlJc w:val="left"/>
      <w:pPr>
        <w:ind w:left="3406" w:hanging="360"/>
      </w:pPr>
      <w:rPr>
        <w:rFonts w:hint="default"/>
      </w:rPr>
    </w:lvl>
    <w:lvl w:ilvl="5">
      <w:numFmt w:val="bullet"/>
      <w:lvlText w:val="•"/>
      <w:lvlJc w:val="left"/>
      <w:pPr>
        <w:ind w:left="4279" w:hanging="360"/>
      </w:pPr>
      <w:rPr>
        <w:rFonts w:hint="default"/>
      </w:rPr>
    </w:lvl>
    <w:lvl w:ilvl="6">
      <w:numFmt w:val="bullet"/>
      <w:lvlText w:val="•"/>
      <w:lvlJc w:val="left"/>
      <w:pPr>
        <w:ind w:left="5153" w:hanging="360"/>
      </w:pPr>
      <w:rPr>
        <w:rFonts w:hint="default"/>
      </w:rPr>
    </w:lvl>
    <w:lvl w:ilvl="7">
      <w:numFmt w:val="bullet"/>
      <w:lvlText w:val="•"/>
      <w:lvlJc w:val="left"/>
      <w:pPr>
        <w:ind w:left="6026" w:hanging="360"/>
      </w:pPr>
      <w:rPr>
        <w:rFonts w:hint="default"/>
      </w:rPr>
    </w:lvl>
    <w:lvl w:ilvl="8">
      <w:numFmt w:val="bullet"/>
      <w:lvlText w:val="•"/>
      <w:lvlJc w:val="left"/>
      <w:pPr>
        <w:ind w:left="6899" w:hanging="360"/>
      </w:pPr>
      <w:rPr>
        <w:rFonts w:hint="default"/>
      </w:rPr>
    </w:lvl>
  </w:abstractNum>
  <w:abstractNum w:abstractNumId="9">
    <w:nsid w:val="216C7303"/>
    <w:multiLevelType w:val="hybridMultilevel"/>
    <w:tmpl w:val="4A56314C"/>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52CE4"/>
    <w:multiLevelType w:val="hybridMultilevel"/>
    <w:tmpl w:val="15CA6B62"/>
    <w:lvl w:ilvl="0" w:tplc="161A32DE">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92F2133"/>
    <w:multiLevelType w:val="hybridMultilevel"/>
    <w:tmpl w:val="47F623E8"/>
    <w:lvl w:ilvl="0" w:tplc="0358901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AB21D95"/>
    <w:multiLevelType w:val="multilevel"/>
    <w:tmpl w:val="3E2C9C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5F38BC"/>
    <w:multiLevelType w:val="hybridMultilevel"/>
    <w:tmpl w:val="45E245F4"/>
    <w:lvl w:ilvl="0" w:tplc="0CDE26F2">
      <w:start w:val="1"/>
      <w:numFmt w:val="lowerLetter"/>
      <w:lvlText w:val="%1."/>
      <w:lvlJc w:val="left"/>
      <w:pPr>
        <w:ind w:left="720" w:hanging="360"/>
      </w:pPr>
      <w:rPr>
        <w:rFonts w:ascii="Times New Roman" w:eastAsia="Times New Roman" w:hAnsi="Times New Roman" w:cs="Times New Roman" w:hint="default"/>
        <w:b w:val="0"/>
        <w:color w:val="000000" w:themeColor="text1"/>
        <w:spacing w:val="-8"/>
        <w:w w:val="99"/>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E9C28CE"/>
    <w:multiLevelType w:val="hybridMultilevel"/>
    <w:tmpl w:val="33A4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A5771"/>
    <w:multiLevelType w:val="multilevel"/>
    <w:tmpl w:val="93BAC764"/>
    <w:lvl w:ilvl="0">
      <w:start w:val="1"/>
      <w:numFmt w:val="decimal"/>
      <w:lvlText w:val="%1."/>
      <w:lvlJc w:val="left"/>
      <w:pPr>
        <w:tabs>
          <w:tab w:val="num" w:pos="720"/>
        </w:tabs>
        <w:ind w:left="720" w:hanging="360"/>
      </w:pPr>
      <w:rPr>
        <w:rFonts w:cs="Times New Roman"/>
      </w:rPr>
    </w:lvl>
    <w:lvl w:ilvl="1">
      <w:start w:val="2"/>
      <w:numFmt w:val="upperLetter"/>
      <w:pStyle w:val="Heading6"/>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12C079D"/>
    <w:multiLevelType w:val="hybridMultilevel"/>
    <w:tmpl w:val="D2021FB4"/>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1559"/>
    <w:multiLevelType w:val="hybridMultilevel"/>
    <w:tmpl w:val="D722BA36"/>
    <w:lvl w:ilvl="0" w:tplc="4AE6B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72F14"/>
    <w:multiLevelType w:val="hybridMultilevel"/>
    <w:tmpl w:val="0DE699B0"/>
    <w:lvl w:ilvl="0" w:tplc="83B2C9B4">
      <w:start w:val="1"/>
      <w:numFmt w:val="decimal"/>
      <w:lvlText w:val="%1)"/>
      <w:lvlJc w:val="left"/>
      <w:pPr>
        <w:ind w:left="720" w:hanging="360"/>
      </w:pPr>
      <w:rPr>
        <w:rFonts w:ascii="Times New Roman" w:eastAsia="Times New Roman" w:hAnsi="Times New Roman" w:cs="Times New Roman" w:hint="default"/>
        <w:b w:val="0"/>
        <w:color w:val="000000" w:themeColor="text1"/>
        <w:spacing w:val="-1"/>
        <w:w w:val="99"/>
        <w:sz w:val="24"/>
        <w:szCs w:val="24"/>
      </w:rPr>
    </w:lvl>
    <w:lvl w:ilvl="1" w:tplc="013831FE">
      <w:start w:val="1"/>
      <w:numFmt w:val="lowerLetter"/>
      <w:lvlText w:val="%2."/>
      <w:lvlJc w:val="left"/>
      <w:pPr>
        <w:ind w:left="1440" w:hanging="360"/>
      </w:pPr>
      <w:rPr>
        <w:rFonts w:cs="Times New Roman"/>
        <w:b w:val="0"/>
      </w:rPr>
    </w:lvl>
    <w:lvl w:ilvl="2" w:tplc="7EB68590">
      <w:start w:val="1"/>
      <w:numFmt w:val="lowerLetter"/>
      <w:lvlText w:val="%3)"/>
      <w:lvlJc w:val="left"/>
      <w:pPr>
        <w:ind w:left="2340" w:hanging="360"/>
      </w:pPr>
      <w:rPr>
        <w:rFonts w:ascii="Times New Roman" w:hAnsi="Times New Roman" w:cs="Times New Roman" w:hint="default"/>
        <w:b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3D29C0"/>
    <w:multiLevelType w:val="hybridMultilevel"/>
    <w:tmpl w:val="E08A99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F1547E"/>
    <w:multiLevelType w:val="multilevel"/>
    <w:tmpl w:val="DEDE90F4"/>
    <w:lvl w:ilvl="0">
      <w:start w:val="1"/>
      <w:numFmt w:val="lowerLetter"/>
      <w:lvlText w:val="%1."/>
      <w:lvlJc w:val="left"/>
      <w:pPr>
        <w:ind w:left="720" w:hanging="360"/>
      </w:pPr>
      <w:rPr>
        <w:rFonts w:cs="Times New Roman" w:hint="default"/>
      </w:rPr>
    </w:lvl>
    <w:lvl w:ilvl="1">
      <w:start w:val="2"/>
      <w:numFmt w:val="decimal"/>
      <w:isLgl/>
      <w:lvlText w:val="%1.%2"/>
      <w:lvlJc w:val="left"/>
      <w:pPr>
        <w:ind w:left="1020" w:hanging="660"/>
      </w:pPr>
      <w:rPr>
        <w:rFonts w:cs="Times New Roman" w:hint="default"/>
        <w:b/>
      </w:rPr>
    </w:lvl>
    <w:lvl w:ilvl="2">
      <w:start w:val="5"/>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1">
    <w:nsid w:val="4C4D748F"/>
    <w:multiLevelType w:val="hybridMultilevel"/>
    <w:tmpl w:val="B2E8EBD8"/>
    <w:lvl w:ilvl="0" w:tplc="0358901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5C4ADC"/>
    <w:multiLevelType w:val="hybridMultilevel"/>
    <w:tmpl w:val="DF30D6E8"/>
    <w:lvl w:ilvl="0" w:tplc="24FC483C">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C476B2"/>
    <w:multiLevelType w:val="hybridMultilevel"/>
    <w:tmpl w:val="712C0438"/>
    <w:lvl w:ilvl="0" w:tplc="13A03E0A">
      <w:start w:val="1"/>
      <w:numFmt w:val="decimal"/>
      <w:lvlText w:val="%1)"/>
      <w:lvlJc w:val="left"/>
      <w:pPr>
        <w:tabs>
          <w:tab w:val="num" w:pos="720"/>
        </w:tabs>
        <w:ind w:left="720" w:hanging="360"/>
      </w:pPr>
      <w:rPr>
        <w:rFonts w:cs="Times New Roman" w:hint="default"/>
        <w:snapToGrid/>
        <w:color w:val="auto"/>
        <w:spacing w:val="7"/>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04D3FCA"/>
    <w:multiLevelType w:val="hybridMultilevel"/>
    <w:tmpl w:val="24CAB82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8D5057A"/>
    <w:multiLevelType w:val="hybridMultilevel"/>
    <w:tmpl w:val="CA7A23E2"/>
    <w:lvl w:ilvl="0" w:tplc="EC66A6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8B4869"/>
    <w:multiLevelType w:val="hybridMultilevel"/>
    <w:tmpl w:val="49A0150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2A73B9"/>
    <w:multiLevelType w:val="hybridMultilevel"/>
    <w:tmpl w:val="55C24E4A"/>
    <w:lvl w:ilvl="0" w:tplc="FB8E36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9468E"/>
    <w:multiLevelType w:val="multilevel"/>
    <w:tmpl w:val="83000F5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4"/>
        <w:szCs w:val="24"/>
      </w:rPr>
    </w:lvl>
    <w:lvl w:ilvl="2">
      <w:start w:val="1"/>
      <w:numFmt w:val="decimal"/>
      <w:lvlText w:val="%3)"/>
      <w:lvlJc w:val="left"/>
      <w:pPr>
        <w:ind w:left="2160" w:hanging="360"/>
      </w:pPr>
      <w:rPr>
        <w:rFonts w:hint="default"/>
        <w:b w:val="0"/>
      </w:rPr>
    </w:lvl>
    <w:lvl w:ilvl="3">
      <w:start w:val="1"/>
      <w:numFmt w:val="lowerLetter"/>
      <w:lvlText w:val="%4."/>
      <w:lvlJc w:val="left"/>
      <w:pPr>
        <w:ind w:left="2880" w:hanging="360"/>
      </w:pPr>
      <w:rPr>
        <w:rFonts w:ascii="Times New Roman" w:hAnsi="Times New Roman" w:cs="Times New Roman" w:hint="default"/>
        <w:b/>
        <w:color w:val="000000" w:themeColor="text1"/>
        <w:sz w:val="24"/>
        <w:szCs w:val="24"/>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E4947"/>
    <w:multiLevelType w:val="hybridMultilevel"/>
    <w:tmpl w:val="445CE6A4"/>
    <w:lvl w:ilvl="0" w:tplc="AF8AAC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E31057"/>
    <w:multiLevelType w:val="multilevel"/>
    <w:tmpl w:val="08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5"/>
  </w:num>
  <w:num w:numId="2">
    <w:abstractNumId w:val="30"/>
  </w:num>
  <w:num w:numId="3">
    <w:abstractNumId w:val="14"/>
  </w:num>
  <w:num w:numId="4">
    <w:abstractNumId w:val="27"/>
  </w:num>
  <w:num w:numId="5">
    <w:abstractNumId w:val="28"/>
  </w:num>
  <w:num w:numId="6">
    <w:abstractNumId w:val="23"/>
  </w:num>
  <w:num w:numId="7">
    <w:abstractNumId w:val="4"/>
  </w:num>
  <w:num w:numId="8">
    <w:abstractNumId w:val="22"/>
  </w:num>
  <w:num w:numId="9">
    <w:abstractNumId w:val="24"/>
  </w:num>
  <w:num w:numId="10">
    <w:abstractNumId w:val="26"/>
  </w:num>
  <w:num w:numId="11">
    <w:abstractNumId w:val="20"/>
  </w:num>
  <w:num w:numId="12">
    <w:abstractNumId w:val="0"/>
  </w:num>
  <w:num w:numId="13">
    <w:abstractNumId w:val="11"/>
  </w:num>
  <w:num w:numId="14">
    <w:abstractNumId w:val="9"/>
  </w:num>
  <w:num w:numId="15">
    <w:abstractNumId w:val="21"/>
  </w:num>
  <w:num w:numId="16">
    <w:abstractNumId w:val="25"/>
  </w:num>
  <w:num w:numId="17">
    <w:abstractNumId w:val="29"/>
  </w:num>
  <w:num w:numId="18">
    <w:abstractNumId w:val="18"/>
  </w:num>
  <w:num w:numId="19">
    <w:abstractNumId w:val="19"/>
  </w:num>
  <w:num w:numId="20">
    <w:abstractNumId w:val="10"/>
  </w:num>
  <w:num w:numId="21">
    <w:abstractNumId w:val="13"/>
  </w:num>
  <w:num w:numId="22">
    <w:abstractNumId w:val="2"/>
  </w:num>
  <w:num w:numId="23">
    <w:abstractNumId w:val="17"/>
  </w:num>
  <w:num w:numId="24">
    <w:abstractNumId w:val="12"/>
  </w:num>
  <w:num w:numId="25">
    <w:abstractNumId w:val="7"/>
  </w:num>
  <w:num w:numId="26">
    <w:abstractNumId w:val="1"/>
  </w:num>
  <w:num w:numId="27">
    <w:abstractNumId w:val="6"/>
  </w:num>
  <w:num w:numId="28">
    <w:abstractNumId w:val="8"/>
  </w:num>
  <w:num w:numId="29">
    <w:abstractNumId w:val="3"/>
  </w:num>
  <w:num w:numId="30">
    <w:abstractNumId w:val="16"/>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1FA"/>
    <w:rsid w:val="000014D7"/>
    <w:rsid w:val="00003ABC"/>
    <w:rsid w:val="00011278"/>
    <w:rsid w:val="00011729"/>
    <w:rsid w:val="00013A29"/>
    <w:rsid w:val="000202CC"/>
    <w:rsid w:val="00023CC8"/>
    <w:rsid w:val="000257D1"/>
    <w:rsid w:val="00025C75"/>
    <w:rsid w:val="000279B4"/>
    <w:rsid w:val="00027B53"/>
    <w:rsid w:val="00031A1E"/>
    <w:rsid w:val="00031AE3"/>
    <w:rsid w:val="00033D64"/>
    <w:rsid w:val="00034856"/>
    <w:rsid w:val="00035556"/>
    <w:rsid w:val="00035F3C"/>
    <w:rsid w:val="000366B4"/>
    <w:rsid w:val="00037501"/>
    <w:rsid w:val="0004187B"/>
    <w:rsid w:val="000431B8"/>
    <w:rsid w:val="00044A9F"/>
    <w:rsid w:val="000455BD"/>
    <w:rsid w:val="00047968"/>
    <w:rsid w:val="000500B0"/>
    <w:rsid w:val="00050B6A"/>
    <w:rsid w:val="00051550"/>
    <w:rsid w:val="00052261"/>
    <w:rsid w:val="0005401D"/>
    <w:rsid w:val="00054D68"/>
    <w:rsid w:val="000550DD"/>
    <w:rsid w:val="000578E2"/>
    <w:rsid w:val="00057C09"/>
    <w:rsid w:val="00061177"/>
    <w:rsid w:val="00061F8B"/>
    <w:rsid w:val="00061FE1"/>
    <w:rsid w:val="000623E2"/>
    <w:rsid w:val="00063422"/>
    <w:rsid w:val="00065A25"/>
    <w:rsid w:val="0006787A"/>
    <w:rsid w:val="000703B2"/>
    <w:rsid w:val="00070C15"/>
    <w:rsid w:val="0007225C"/>
    <w:rsid w:val="0007484A"/>
    <w:rsid w:val="0007517E"/>
    <w:rsid w:val="00075541"/>
    <w:rsid w:val="000811B4"/>
    <w:rsid w:val="000843CE"/>
    <w:rsid w:val="00085D36"/>
    <w:rsid w:val="00087F29"/>
    <w:rsid w:val="00090648"/>
    <w:rsid w:val="0009066D"/>
    <w:rsid w:val="00090F4A"/>
    <w:rsid w:val="00091F27"/>
    <w:rsid w:val="00092EA4"/>
    <w:rsid w:val="000941FA"/>
    <w:rsid w:val="00094937"/>
    <w:rsid w:val="0009602C"/>
    <w:rsid w:val="00097AE2"/>
    <w:rsid w:val="000A248B"/>
    <w:rsid w:val="000A41F4"/>
    <w:rsid w:val="000A79AE"/>
    <w:rsid w:val="000B0EC6"/>
    <w:rsid w:val="000B1E55"/>
    <w:rsid w:val="000B4D72"/>
    <w:rsid w:val="000B58D4"/>
    <w:rsid w:val="000C3B71"/>
    <w:rsid w:val="000C3CFE"/>
    <w:rsid w:val="000C4E1A"/>
    <w:rsid w:val="000C5509"/>
    <w:rsid w:val="000C571E"/>
    <w:rsid w:val="000C5E33"/>
    <w:rsid w:val="000C7281"/>
    <w:rsid w:val="000D092E"/>
    <w:rsid w:val="000D1C03"/>
    <w:rsid w:val="000D4B6A"/>
    <w:rsid w:val="000D56D1"/>
    <w:rsid w:val="000E0DBE"/>
    <w:rsid w:val="000E2C2A"/>
    <w:rsid w:val="000F1427"/>
    <w:rsid w:val="000F17DD"/>
    <w:rsid w:val="000F1A29"/>
    <w:rsid w:val="000F28E1"/>
    <w:rsid w:val="000F49F5"/>
    <w:rsid w:val="000F780C"/>
    <w:rsid w:val="001029E9"/>
    <w:rsid w:val="00102B02"/>
    <w:rsid w:val="0010327A"/>
    <w:rsid w:val="0010469F"/>
    <w:rsid w:val="00104EB3"/>
    <w:rsid w:val="00104F59"/>
    <w:rsid w:val="001050DD"/>
    <w:rsid w:val="001112E3"/>
    <w:rsid w:val="001119BB"/>
    <w:rsid w:val="0011473F"/>
    <w:rsid w:val="001154CA"/>
    <w:rsid w:val="00115CB2"/>
    <w:rsid w:val="00121D86"/>
    <w:rsid w:val="0012280E"/>
    <w:rsid w:val="0012447B"/>
    <w:rsid w:val="00126CCC"/>
    <w:rsid w:val="0012769C"/>
    <w:rsid w:val="001306AE"/>
    <w:rsid w:val="00131CA2"/>
    <w:rsid w:val="00132362"/>
    <w:rsid w:val="001327CB"/>
    <w:rsid w:val="001346D2"/>
    <w:rsid w:val="0013470B"/>
    <w:rsid w:val="00136938"/>
    <w:rsid w:val="001573F1"/>
    <w:rsid w:val="001608C4"/>
    <w:rsid w:val="00161DED"/>
    <w:rsid w:val="00161EDF"/>
    <w:rsid w:val="00161EF6"/>
    <w:rsid w:val="0016232D"/>
    <w:rsid w:val="001626F2"/>
    <w:rsid w:val="001631A5"/>
    <w:rsid w:val="00164848"/>
    <w:rsid w:val="00165894"/>
    <w:rsid w:val="00165E48"/>
    <w:rsid w:val="00167631"/>
    <w:rsid w:val="00171242"/>
    <w:rsid w:val="001717C7"/>
    <w:rsid w:val="00175DB3"/>
    <w:rsid w:val="00176566"/>
    <w:rsid w:val="001837E8"/>
    <w:rsid w:val="001838E8"/>
    <w:rsid w:val="0018609A"/>
    <w:rsid w:val="00192172"/>
    <w:rsid w:val="00192E31"/>
    <w:rsid w:val="001978E5"/>
    <w:rsid w:val="001A12F7"/>
    <w:rsid w:val="001A1344"/>
    <w:rsid w:val="001A3C8C"/>
    <w:rsid w:val="001A46ED"/>
    <w:rsid w:val="001A7A06"/>
    <w:rsid w:val="001B5A4B"/>
    <w:rsid w:val="001C00CB"/>
    <w:rsid w:val="001C0A25"/>
    <w:rsid w:val="001C1558"/>
    <w:rsid w:val="001C1671"/>
    <w:rsid w:val="001C436F"/>
    <w:rsid w:val="001D057B"/>
    <w:rsid w:val="001D3112"/>
    <w:rsid w:val="001D7085"/>
    <w:rsid w:val="001D7D01"/>
    <w:rsid w:val="001E00F8"/>
    <w:rsid w:val="001E0440"/>
    <w:rsid w:val="001E1356"/>
    <w:rsid w:val="001E2283"/>
    <w:rsid w:val="001E2741"/>
    <w:rsid w:val="001E4626"/>
    <w:rsid w:val="001E4696"/>
    <w:rsid w:val="001E57EE"/>
    <w:rsid w:val="001E6FF4"/>
    <w:rsid w:val="001F095B"/>
    <w:rsid w:val="001F0BB0"/>
    <w:rsid w:val="001F3322"/>
    <w:rsid w:val="001F3AAE"/>
    <w:rsid w:val="001F4923"/>
    <w:rsid w:val="001F4F46"/>
    <w:rsid w:val="001F547F"/>
    <w:rsid w:val="001F79D9"/>
    <w:rsid w:val="002002E1"/>
    <w:rsid w:val="00200650"/>
    <w:rsid w:val="002035A3"/>
    <w:rsid w:val="0020392D"/>
    <w:rsid w:val="00206BD1"/>
    <w:rsid w:val="0020708E"/>
    <w:rsid w:val="002210E1"/>
    <w:rsid w:val="0022316F"/>
    <w:rsid w:val="00223C8C"/>
    <w:rsid w:val="00223E6F"/>
    <w:rsid w:val="002245B5"/>
    <w:rsid w:val="00224873"/>
    <w:rsid w:val="00224E0F"/>
    <w:rsid w:val="002269F6"/>
    <w:rsid w:val="00227A9A"/>
    <w:rsid w:val="00227D09"/>
    <w:rsid w:val="00227DD3"/>
    <w:rsid w:val="00231F90"/>
    <w:rsid w:val="00237506"/>
    <w:rsid w:val="00241397"/>
    <w:rsid w:val="00242497"/>
    <w:rsid w:val="00244C78"/>
    <w:rsid w:val="00245983"/>
    <w:rsid w:val="00246893"/>
    <w:rsid w:val="0025019B"/>
    <w:rsid w:val="00253132"/>
    <w:rsid w:val="00253A6D"/>
    <w:rsid w:val="002546AB"/>
    <w:rsid w:val="0025489B"/>
    <w:rsid w:val="00255303"/>
    <w:rsid w:val="00255EAA"/>
    <w:rsid w:val="002562C0"/>
    <w:rsid w:val="00260E5D"/>
    <w:rsid w:val="0026221C"/>
    <w:rsid w:val="00265E71"/>
    <w:rsid w:val="0026641E"/>
    <w:rsid w:val="0026672D"/>
    <w:rsid w:val="0026799D"/>
    <w:rsid w:val="00270167"/>
    <w:rsid w:val="00270227"/>
    <w:rsid w:val="0027084E"/>
    <w:rsid w:val="002716A8"/>
    <w:rsid w:val="00274945"/>
    <w:rsid w:val="002757F0"/>
    <w:rsid w:val="00275E8C"/>
    <w:rsid w:val="00276613"/>
    <w:rsid w:val="00276716"/>
    <w:rsid w:val="00282D98"/>
    <w:rsid w:val="00283986"/>
    <w:rsid w:val="002852AA"/>
    <w:rsid w:val="002962F0"/>
    <w:rsid w:val="0029632C"/>
    <w:rsid w:val="00296EF4"/>
    <w:rsid w:val="002A1916"/>
    <w:rsid w:val="002A2259"/>
    <w:rsid w:val="002A545E"/>
    <w:rsid w:val="002A6219"/>
    <w:rsid w:val="002A6369"/>
    <w:rsid w:val="002A6881"/>
    <w:rsid w:val="002B0A5A"/>
    <w:rsid w:val="002B11B4"/>
    <w:rsid w:val="002B1DCC"/>
    <w:rsid w:val="002B47FC"/>
    <w:rsid w:val="002B7700"/>
    <w:rsid w:val="002C11E3"/>
    <w:rsid w:val="002C162F"/>
    <w:rsid w:val="002C400B"/>
    <w:rsid w:val="002C46D9"/>
    <w:rsid w:val="002C4D21"/>
    <w:rsid w:val="002C5070"/>
    <w:rsid w:val="002C577B"/>
    <w:rsid w:val="002D02D4"/>
    <w:rsid w:val="002D1006"/>
    <w:rsid w:val="002D6914"/>
    <w:rsid w:val="002D71FB"/>
    <w:rsid w:val="002E06C2"/>
    <w:rsid w:val="002E0BAB"/>
    <w:rsid w:val="002E239F"/>
    <w:rsid w:val="002E39DC"/>
    <w:rsid w:val="002E418B"/>
    <w:rsid w:val="002E586D"/>
    <w:rsid w:val="002E5BAB"/>
    <w:rsid w:val="002E78C0"/>
    <w:rsid w:val="002E7CA6"/>
    <w:rsid w:val="002E7FCF"/>
    <w:rsid w:val="002F1FA6"/>
    <w:rsid w:val="002F2D99"/>
    <w:rsid w:val="002F2EB3"/>
    <w:rsid w:val="002F45AC"/>
    <w:rsid w:val="002F4C5D"/>
    <w:rsid w:val="002F7865"/>
    <w:rsid w:val="00300670"/>
    <w:rsid w:val="0030253E"/>
    <w:rsid w:val="00304F14"/>
    <w:rsid w:val="0031423D"/>
    <w:rsid w:val="0031648C"/>
    <w:rsid w:val="00316D0B"/>
    <w:rsid w:val="003217EC"/>
    <w:rsid w:val="00323222"/>
    <w:rsid w:val="00323B5A"/>
    <w:rsid w:val="0032554D"/>
    <w:rsid w:val="003357AC"/>
    <w:rsid w:val="00335BFB"/>
    <w:rsid w:val="00337080"/>
    <w:rsid w:val="00341789"/>
    <w:rsid w:val="00341DD8"/>
    <w:rsid w:val="00342387"/>
    <w:rsid w:val="00342923"/>
    <w:rsid w:val="003436B4"/>
    <w:rsid w:val="003451B5"/>
    <w:rsid w:val="0034736F"/>
    <w:rsid w:val="00347C5E"/>
    <w:rsid w:val="003501F8"/>
    <w:rsid w:val="003504A2"/>
    <w:rsid w:val="0035354E"/>
    <w:rsid w:val="0035387B"/>
    <w:rsid w:val="00354FA3"/>
    <w:rsid w:val="0036153C"/>
    <w:rsid w:val="003615CB"/>
    <w:rsid w:val="003641E7"/>
    <w:rsid w:val="003655F5"/>
    <w:rsid w:val="00366440"/>
    <w:rsid w:val="003679C8"/>
    <w:rsid w:val="00370FB9"/>
    <w:rsid w:val="00371041"/>
    <w:rsid w:val="00373F54"/>
    <w:rsid w:val="00374BDF"/>
    <w:rsid w:val="00374F22"/>
    <w:rsid w:val="003767A2"/>
    <w:rsid w:val="00376AB8"/>
    <w:rsid w:val="00377182"/>
    <w:rsid w:val="00377332"/>
    <w:rsid w:val="0038085D"/>
    <w:rsid w:val="0038117D"/>
    <w:rsid w:val="003841BA"/>
    <w:rsid w:val="003844FA"/>
    <w:rsid w:val="00384CFD"/>
    <w:rsid w:val="003866FD"/>
    <w:rsid w:val="003906CD"/>
    <w:rsid w:val="00390934"/>
    <w:rsid w:val="003914B2"/>
    <w:rsid w:val="00391662"/>
    <w:rsid w:val="003917A2"/>
    <w:rsid w:val="0039305E"/>
    <w:rsid w:val="003954AE"/>
    <w:rsid w:val="00395DD4"/>
    <w:rsid w:val="00396659"/>
    <w:rsid w:val="00397848"/>
    <w:rsid w:val="003A1197"/>
    <w:rsid w:val="003A56FF"/>
    <w:rsid w:val="003A657A"/>
    <w:rsid w:val="003A72C4"/>
    <w:rsid w:val="003A7F0B"/>
    <w:rsid w:val="003B1819"/>
    <w:rsid w:val="003B1DA0"/>
    <w:rsid w:val="003B2BEB"/>
    <w:rsid w:val="003B4082"/>
    <w:rsid w:val="003B7216"/>
    <w:rsid w:val="003B7F1C"/>
    <w:rsid w:val="003C2DD9"/>
    <w:rsid w:val="003C39A0"/>
    <w:rsid w:val="003C6BB5"/>
    <w:rsid w:val="003C78B6"/>
    <w:rsid w:val="003D28D9"/>
    <w:rsid w:val="003D33C8"/>
    <w:rsid w:val="003D3A12"/>
    <w:rsid w:val="003D67DA"/>
    <w:rsid w:val="003D7EE8"/>
    <w:rsid w:val="003E06E6"/>
    <w:rsid w:val="003E184C"/>
    <w:rsid w:val="003E4EDD"/>
    <w:rsid w:val="003E55D1"/>
    <w:rsid w:val="003F15E3"/>
    <w:rsid w:val="003F3050"/>
    <w:rsid w:val="003F3337"/>
    <w:rsid w:val="003F3A3E"/>
    <w:rsid w:val="003F697B"/>
    <w:rsid w:val="003F7B24"/>
    <w:rsid w:val="004048EB"/>
    <w:rsid w:val="00407045"/>
    <w:rsid w:val="004106E9"/>
    <w:rsid w:val="0041191B"/>
    <w:rsid w:val="004127D2"/>
    <w:rsid w:val="00415052"/>
    <w:rsid w:val="004169F9"/>
    <w:rsid w:val="00420201"/>
    <w:rsid w:val="00422C51"/>
    <w:rsid w:val="004278F6"/>
    <w:rsid w:val="00427E6B"/>
    <w:rsid w:val="00430DD5"/>
    <w:rsid w:val="004332B2"/>
    <w:rsid w:val="00433561"/>
    <w:rsid w:val="00434E7B"/>
    <w:rsid w:val="00435A61"/>
    <w:rsid w:val="00435E6D"/>
    <w:rsid w:val="00437486"/>
    <w:rsid w:val="00437703"/>
    <w:rsid w:val="00437C69"/>
    <w:rsid w:val="0044331D"/>
    <w:rsid w:val="00445255"/>
    <w:rsid w:val="00451E84"/>
    <w:rsid w:val="004550A2"/>
    <w:rsid w:val="0045546E"/>
    <w:rsid w:val="00455498"/>
    <w:rsid w:val="00456E06"/>
    <w:rsid w:val="00457A8C"/>
    <w:rsid w:val="004623EF"/>
    <w:rsid w:val="004639FB"/>
    <w:rsid w:val="00464437"/>
    <w:rsid w:val="00466149"/>
    <w:rsid w:val="0046625E"/>
    <w:rsid w:val="00466AF5"/>
    <w:rsid w:val="00472065"/>
    <w:rsid w:val="00472DB8"/>
    <w:rsid w:val="00474375"/>
    <w:rsid w:val="00474B34"/>
    <w:rsid w:val="004751C7"/>
    <w:rsid w:val="00490EC6"/>
    <w:rsid w:val="004920E4"/>
    <w:rsid w:val="004938FB"/>
    <w:rsid w:val="00493DFD"/>
    <w:rsid w:val="004951AF"/>
    <w:rsid w:val="00495FC5"/>
    <w:rsid w:val="0049640B"/>
    <w:rsid w:val="004971D0"/>
    <w:rsid w:val="004A11EE"/>
    <w:rsid w:val="004A17C0"/>
    <w:rsid w:val="004A3E51"/>
    <w:rsid w:val="004A3FE0"/>
    <w:rsid w:val="004A4483"/>
    <w:rsid w:val="004A49F4"/>
    <w:rsid w:val="004A5CA8"/>
    <w:rsid w:val="004B09A7"/>
    <w:rsid w:val="004B121A"/>
    <w:rsid w:val="004B1793"/>
    <w:rsid w:val="004B1888"/>
    <w:rsid w:val="004B19A2"/>
    <w:rsid w:val="004B300A"/>
    <w:rsid w:val="004B54D7"/>
    <w:rsid w:val="004B566C"/>
    <w:rsid w:val="004B616F"/>
    <w:rsid w:val="004C0F4E"/>
    <w:rsid w:val="004C1786"/>
    <w:rsid w:val="004C2DD2"/>
    <w:rsid w:val="004C74BB"/>
    <w:rsid w:val="004D2721"/>
    <w:rsid w:val="004D38E2"/>
    <w:rsid w:val="004D39C0"/>
    <w:rsid w:val="004E0A5C"/>
    <w:rsid w:val="004E42AC"/>
    <w:rsid w:val="004E48C2"/>
    <w:rsid w:val="004E7625"/>
    <w:rsid w:val="004E7E89"/>
    <w:rsid w:val="004E7F03"/>
    <w:rsid w:val="004F34BB"/>
    <w:rsid w:val="004F5A53"/>
    <w:rsid w:val="004F5B4E"/>
    <w:rsid w:val="004F6325"/>
    <w:rsid w:val="00510E05"/>
    <w:rsid w:val="00520FD0"/>
    <w:rsid w:val="00521040"/>
    <w:rsid w:val="00521BE7"/>
    <w:rsid w:val="00524764"/>
    <w:rsid w:val="00524A03"/>
    <w:rsid w:val="00525DC3"/>
    <w:rsid w:val="005301D9"/>
    <w:rsid w:val="00533EBE"/>
    <w:rsid w:val="00541AFB"/>
    <w:rsid w:val="0054627D"/>
    <w:rsid w:val="005463FB"/>
    <w:rsid w:val="00546EEE"/>
    <w:rsid w:val="0055321A"/>
    <w:rsid w:val="0055587E"/>
    <w:rsid w:val="005579B3"/>
    <w:rsid w:val="00560C0A"/>
    <w:rsid w:val="00563B72"/>
    <w:rsid w:val="005656BF"/>
    <w:rsid w:val="005659E0"/>
    <w:rsid w:val="005725A5"/>
    <w:rsid w:val="00573EC1"/>
    <w:rsid w:val="00576DD1"/>
    <w:rsid w:val="00577D66"/>
    <w:rsid w:val="0058069C"/>
    <w:rsid w:val="00585C99"/>
    <w:rsid w:val="005869EA"/>
    <w:rsid w:val="00587A4E"/>
    <w:rsid w:val="00587EB1"/>
    <w:rsid w:val="00590392"/>
    <w:rsid w:val="00590561"/>
    <w:rsid w:val="00593377"/>
    <w:rsid w:val="005966B5"/>
    <w:rsid w:val="00597F2F"/>
    <w:rsid w:val="005A03A0"/>
    <w:rsid w:val="005A03E6"/>
    <w:rsid w:val="005A0CAE"/>
    <w:rsid w:val="005A7C4E"/>
    <w:rsid w:val="005B0BBC"/>
    <w:rsid w:val="005B0D42"/>
    <w:rsid w:val="005B2796"/>
    <w:rsid w:val="005B2FF7"/>
    <w:rsid w:val="005B3F48"/>
    <w:rsid w:val="005B4581"/>
    <w:rsid w:val="005B4D57"/>
    <w:rsid w:val="005B5830"/>
    <w:rsid w:val="005B58AE"/>
    <w:rsid w:val="005B5D56"/>
    <w:rsid w:val="005C0F9E"/>
    <w:rsid w:val="005C2A4B"/>
    <w:rsid w:val="005C31FD"/>
    <w:rsid w:val="005C617F"/>
    <w:rsid w:val="005C6F82"/>
    <w:rsid w:val="005D4FA9"/>
    <w:rsid w:val="005D550E"/>
    <w:rsid w:val="005D5F39"/>
    <w:rsid w:val="005D6028"/>
    <w:rsid w:val="005E3120"/>
    <w:rsid w:val="005E3A6D"/>
    <w:rsid w:val="005E4C5C"/>
    <w:rsid w:val="005E4E07"/>
    <w:rsid w:val="005E5B01"/>
    <w:rsid w:val="005E7C6D"/>
    <w:rsid w:val="005E7D7A"/>
    <w:rsid w:val="005F0BA6"/>
    <w:rsid w:val="005F66C1"/>
    <w:rsid w:val="005F709C"/>
    <w:rsid w:val="0060108B"/>
    <w:rsid w:val="006030B0"/>
    <w:rsid w:val="00604442"/>
    <w:rsid w:val="00604CA7"/>
    <w:rsid w:val="00605055"/>
    <w:rsid w:val="0061037B"/>
    <w:rsid w:val="00612CEB"/>
    <w:rsid w:val="00612D88"/>
    <w:rsid w:val="00615023"/>
    <w:rsid w:val="006174A1"/>
    <w:rsid w:val="00624301"/>
    <w:rsid w:val="00634074"/>
    <w:rsid w:val="0063419B"/>
    <w:rsid w:val="0063437F"/>
    <w:rsid w:val="00634BD2"/>
    <w:rsid w:val="00635963"/>
    <w:rsid w:val="0063768C"/>
    <w:rsid w:val="00637947"/>
    <w:rsid w:val="0064291A"/>
    <w:rsid w:val="00644828"/>
    <w:rsid w:val="00647A9C"/>
    <w:rsid w:val="00650E12"/>
    <w:rsid w:val="006510CB"/>
    <w:rsid w:val="00656578"/>
    <w:rsid w:val="00656629"/>
    <w:rsid w:val="00670083"/>
    <w:rsid w:val="00670692"/>
    <w:rsid w:val="0067280A"/>
    <w:rsid w:val="0067465E"/>
    <w:rsid w:val="00674F9F"/>
    <w:rsid w:val="00677C6B"/>
    <w:rsid w:val="00677E1C"/>
    <w:rsid w:val="00680765"/>
    <w:rsid w:val="00680AC8"/>
    <w:rsid w:val="00682CE0"/>
    <w:rsid w:val="00685934"/>
    <w:rsid w:val="006865B3"/>
    <w:rsid w:val="00691883"/>
    <w:rsid w:val="00693026"/>
    <w:rsid w:val="00693A4C"/>
    <w:rsid w:val="00694E34"/>
    <w:rsid w:val="00695A00"/>
    <w:rsid w:val="00696239"/>
    <w:rsid w:val="006968C8"/>
    <w:rsid w:val="006A2970"/>
    <w:rsid w:val="006A319B"/>
    <w:rsid w:val="006A3CD1"/>
    <w:rsid w:val="006A48F7"/>
    <w:rsid w:val="006A518A"/>
    <w:rsid w:val="006C11D5"/>
    <w:rsid w:val="006C13DE"/>
    <w:rsid w:val="006C23E5"/>
    <w:rsid w:val="006C3D9A"/>
    <w:rsid w:val="006C4900"/>
    <w:rsid w:val="006C67CC"/>
    <w:rsid w:val="006D024D"/>
    <w:rsid w:val="006D03D9"/>
    <w:rsid w:val="006D55C1"/>
    <w:rsid w:val="006E1218"/>
    <w:rsid w:val="006E1844"/>
    <w:rsid w:val="006E4909"/>
    <w:rsid w:val="006E4A2F"/>
    <w:rsid w:val="006E4D19"/>
    <w:rsid w:val="006E668F"/>
    <w:rsid w:val="006E7164"/>
    <w:rsid w:val="006F1556"/>
    <w:rsid w:val="006F20E2"/>
    <w:rsid w:val="006F3F68"/>
    <w:rsid w:val="006F54E8"/>
    <w:rsid w:val="006F6524"/>
    <w:rsid w:val="006F69E9"/>
    <w:rsid w:val="006F6CAE"/>
    <w:rsid w:val="00700BEA"/>
    <w:rsid w:val="0070621F"/>
    <w:rsid w:val="00711312"/>
    <w:rsid w:val="00711C62"/>
    <w:rsid w:val="007145F9"/>
    <w:rsid w:val="0072122B"/>
    <w:rsid w:val="00721F1A"/>
    <w:rsid w:val="00721F2B"/>
    <w:rsid w:val="00723D93"/>
    <w:rsid w:val="007249F4"/>
    <w:rsid w:val="00724FD7"/>
    <w:rsid w:val="007254BD"/>
    <w:rsid w:val="007258B2"/>
    <w:rsid w:val="00731337"/>
    <w:rsid w:val="00732C89"/>
    <w:rsid w:val="00732DFE"/>
    <w:rsid w:val="00734DAE"/>
    <w:rsid w:val="00735DEE"/>
    <w:rsid w:val="00740CA6"/>
    <w:rsid w:val="00741733"/>
    <w:rsid w:val="007417A6"/>
    <w:rsid w:val="00741F94"/>
    <w:rsid w:val="00743868"/>
    <w:rsid w:val="00743EE9"/>
    <w:rsid w:val="0074427C"/>
    <w:rsid w:val="00744506"/>
    <w:rsid w:val="007449DD"/>
    <w:rsid w:val="00744E89"/>
    <w:rsid w:val="007453B2"/>
    <w:rsid w:val="0074586A"/>
    <w:rsid w:val="00746196"/>
    <w:rsid w:val="00747F59"/>
    <w:rsid w:val="007557E7"/>
    <w:rsid w:val="0075597C"/>
    <w:rsid w:val="0075643C"/>
    <w:rsid w:val="00763D9C"/>
    <w:rsid w:val="00764171"/>
    <w:rsid w:val="00764846"/>
    <w:rsid w:val="00771F44"/>
    <w:rsid w:val="0077262E"/>
    <w:rsid w:val="00772F63"/>
    <w:rsid w:val="00775148"/>
    <w:rsid w:val="00775A75"/>
    <w:rsid w:val="00777C23"/>
    <w:rsid w:val="00781082"/>
    <w:rsid w:val="00781437"/>
    <w:rsid w:val="0078199B"/>
    <w:rsid w:val="00784061"/>
    <w:rsid w:val="00790265"/>
    <w:rsid w:val="00791BE4"/>
    <w:rsid w:val="00791C68"/>
    <w:rsid w:val="00792BDF"/>
    <w:rsid w:val="0079369B"/>
    <w:rsid w:val="00793CF7"/>
    <w:rsid w:val="00793F15"/>
    <w:rsid w:val="00796149"/>
    <w:rsid w:val="00796E20"/>
    <w:rsid w:val="00797AA3"/>
    <w:rsid w:val="00797B3E"/>
    <w:rsid w:val="007A4276"/>
    <w:rsid w:val="007A59BB"/>
    <w:rsid w:val="007A5BC8"/>
    <w:rsid w:val="007A6725"/>
    <w:rsid w:val="007A6E75"/>
    <w:rsid w:val="007A702F"/>
    <w:rsid w:val="007B10BC"/>
    <w:rsid w:val="007B2C84"/>
    <w:rsid w:val="007B43B4"/>
    <w:rsid w:val="007B593E"/>
    <w:rsid w:val="007B7DFE"/>
    <w:rsid w:val="007C7F32"/>
    <w:rsid w:val="007D0A2A"/>
    <w:rsid w:val="007D0D7B"/>
    <w:rsid w:val="007D282E"/>
    <w:rsid w:val="007D2C35"/>
    <w:rsid w:val="007D66EA"/>
    <w:rsid w:val="007D76AA"/>
    <w:rsid w:val="007D7D0C"/>
    <w:rsid w:val="007E0A52"/>
    <w:rsid w:val="007E339B"/>
    <w:rsid w:val="007E4849"/>
    <w:rsid w:val="007E55BC"/>
    <w:rsid w:val="007F01D5"/>
    <w:rsid w:val="007F2362"/>
    <w:rsid w:val="007F2E9E"/>
    <w:rsid w:val="007F51BD"/>
    <w:rsid w:val="007F5665"/>
    <w:rsid w:val="008005E9"/>
    <w:rsid w:val="008011AF"/>
    <w:rsid w:val="00802600"/>
    <w:rsid w:val="008039E8"/>
    <w:rsid w:val="008057DD"/>
    <w:rsid w:val="00807382"/>
    <w:rsid w:val="00811C1A"/>
    <w:rsid w:val="00811F32"/>
    <w:rsid w:val="00813364"/>
    <w:rsid w:val="00814887"/>
    <w:rsid w:val="00815BC3"/>
    <w:rsid w:val="0081674A"/>
    <w:rsid w:val="00816F2C"/>
    <w:rsid w:val="00817903"/>
    <w:rsid w:val="0082107E"/>
    <w:rsid w:val="00823A17"/>
    <w:rsid w:val="00823D17"/>
    <w:rsid w:val="00825114"/>
    <w:rsid w:val="00825CF7"/>
    <w:rsid w:val="00826AEC"/>
    <w:rsid w:val="00826D7C"/>
    <w:rsid w:val="00830B7B"/>
    <w:rsid w:val="00835075"/>
    <w:rsid w:val="00836105"/>
    <w:rsid w:val="00836700"/>
    <w:rsid w:val="00836D18"/>
    <w:rsid w:val="00837C5E"/>
    <w:rsid w:val="0084037C"/>
    <w:rsid w:val="008448E9"/>
    <w:rsid w:val="0084509C"/>
    <w:rsid w:val="008453A0"/>
    <w:rsid w:val="00846931"/>
    <w:rsid w:val="00850F75"/>
    <w:rsid w:val="00851447"/>
    <w:rsid w:val="008523E0"/>
    <w:rsid w:val="00853FBF"/>
    <w:rsid w:val="00854FF0"/>
    <w:rsid w:val="008564F6"/>
    <w:rsid w:val="008569D0"/>
    <w:rsid w:val="00862086"/>
    <w:rsid w:val="0086234B"/>
    <w:rsid w:val="00862C39"/>
    <w:rsid w:val="008633E7"/>
    <w:rsid w:val="008664B8"/>
    <w:rsid w:val="008726EF"/>
    <w:rsid w:val="00873D96"/>
    <w:rsid w:val="00873EDE"/>
    <w:rsid w:val="00874116"/>
    <w:rsid w:val="008748F8"/>
    <w:rsid w:val="00874A08"/>
    <w:rsid w:val="00875092"/>
    <w:rsid w:val="008761D8"/>
    <w:rsid w:val="008763A0"/>
    <w:rsid w:val="00877609"/>
    <w:rsid w:val="00882FD5"/>
    <w:rsid w:val="00887408"/>
    <w:rsid w:val="00887A15"/>
    <w:rsid w:val="00891EA2"/>
    <w:rsid w:val="0089597F"/>
    <w:rsid w:val="008A0617"/>
    <w:rsid w:val="008A187B"/>
    <w:rsid w:val="008A3EE8"/>
    <w:rsid w:val="008A799D"/>
    <w:rsid w:val="008B07EA"/>
    <w:rsid w:val="008B086A"/>
    <w:rsid w:val="008B0E4B"/>
    <w:rsid w:val="008B2F35"/>
    <w:rsid w:val="008B380D"/>
    <w:rsid w:val="008B4A36"/>
    <w:rsid w:val="008B7541"/>
    <w:rsid w:val="008C018B"/>
    <w:rsid w:val="008C1EBD"/>
    <w:rsid w:val="008C3018"/>
    <w:rsid w:val="008C5800"/>
    <w:rsid w:val="008D17B7"/>
    <w:rsid w:val="008E1166"/>
    <w:rsid w:val="008E14A5"/>
    <w:rsid w:val="008E2E44"/>
    <w:rsid w:val="008E4B6E"/>
    <w:rsid w:val="008E5CBB"/>
    <w:rsid w:val="008E5FED"/>
    <w:rsid w:val="008E690B"/>
    <w:rsid w:val="008E7387"/>
    <w:rsid w:val="008E7B00"/>
    <w:rsid w:val="008E7CB8"/>
    <w:rsid w:val="008F1677"/>
    <w:rsid w:val="008F5477"/>
    <w:rsid w:val="008F77B9"/>
    <w:rsid w:val="009026C3"/>
    <w:rsid w:val="009031C3"/>
    <w:rsid w:val="00903F90"/>
    <w:rsid w:val="00903FFF"/>
    <w:rsid w:val="00904B4C"/>
    <w:rsid w:val="00907E90"/>
    <w:rsid w:val="00910BC1"/>
    <w:rsid w:val="00911E38"/>
    <w:rsid w:val="009124AA"/>
    <w:rsid w:val="00912733"/>
    <w:rsid w:val="0091319B"/>
    <w:rsid w:val="00914DB9"/>
    <w:rsid w:val="00914DEC"/>
    <w:rsid w:val="009157D3"/>
    <w:rsid w:val="00915D6D"/>
    <w:rsid w:val="00916AD5"/>
    <w:rsid w:val="00917D38"/>
    <w:rsid w:val="0092233D"/>
    <w:rsid w:val="00924080"/>
    <w:rsid w:val="00924944"/>
    <w:rsid w:val="0092528D"/>
    <w:rsid w:val="00926BBE"/>
    <w:rsid w:val="00927585"/>
    <w:rsid w:val="00927934"/>
    <w:rsid w:val="00930500"/>
    <w:rsid w:val="009306D1"/>
    <w:rsid w:val="009327C9"/>
    <w:rsid w:val="00934A69"/>
    <w:rsid w:val="00935732"/>
    <w:rsid w:val="009367A5"/>
    <w:rsid w:val="00937133"/>
    <w:rsid w:val="00937673"/>
    <w:rsid w:val="00941458"/>
    <w:rsid w:val="00942D8D"/>
    <w:rsid w:val="009469AA"/>
    <w:rsid w:val="00947576"/>
    <w:rsid w:val="0095117F"/>
    <w:rsid w:val="00952517"/>
    <w:rsid w:val="00954AF2"/>
    <w:rsid w:val="00956562"/>
    <w:rsid w:val="00956B51"/>
    <w:rsid w:val="00957F8C"/>
    <w:rsid w:val="00966956"/>
    <w:rsid w:val="009672A6"/>
    <w:rsid w:val="00967B96"/>
    <w:rsid w:val="00970F2A"/>
    <w:rsid w:val="00973828"/>
    <w:rsid w:val="009774EE"/>
    <w:rsid w:val="00980CCD"/>
    <w:rsid w:val="00981AF5"/>
    <w:rsid w:val="00981BB2"/>
    <w:rsid w:val="00981D7E"/>
    <w:rsid w:val="009847CE"/>
    <w:rsid w:val="00984DA6"/>
    <w:rsid w:val="009855EA"/>
    <w:rsid w:val="00985B06"/>
    <w:rsid w:val="00986A8D"/>
    <w:rsid w:val="00991355"/>
    <w:rsid w:val="00991705"/>
    <w:rsid w:val="0099457D"/>
    <w:rsid w:val="00994796"/>
    <w:rsid w:val="00995184"/>
    <w:rsid w:val="00995270"/>
    <w:rsid w:val="009A3124"/>
    <w:rsid w:val="009A76D3"/>
    <w:rsid w:val="009B2ED9"/>
    <w:rsid w:val="009B3436"/>
    <w:rsid w:val="009B4734"/>
    <w:rsid w:val="009B4D6A"/>
    <w:rsid w:val="009B5D1F"/>
    <w:rsid w:val="009C1D99"/>
    <w:rsid w:val="009C1E3E"/>
    <w:rsid w:val="009C58A6"/>
    <w:rsid w:val="009C6F53"/>
    <w:rsid w:val="009C7501"/>
    <w:rsid w:val="009C797B"/>
    <w:rsid w:val="009D0252"/>
    <w:rsid w:val="009D22D5"/>
    <w:rsid w:val="009D31EC"/>
    <w:rsid w:val="009D4ADB"/>
    <w:rsid w:val="009D5572"/>
    <w:rsid w:val="009D5E15"/>
    <w:rsid w:val="009D6F2F"/>
    <w:rsid w:val="009D7597"/>
    <w:rsid w:val="009E4973"/>
    <w:rsid w:val="009E5952"/>
    <w:rsid w:val="009E7759"/>
    <w:rsid w:val="009F2AE5"/>
    <w:rsid w:val="009F348C"/>
    <w:rsid w:val="009F5314"/>
    <w:rsid w:val="00A002BA"/>
    <w:rsid w:val="00A01675"/>
    <w:rsid w:val="00A0440F"/>
    <w:rsid w:val="00A050F8"/>
    <w:rsid w:val="00A07458"/>
    <w:rsid w:val="00A102D7"/>
    <w:rsid w:val="00A11732"/>
    <w:rsid w:val="00A11B9F"/>
    <w:rsid w:val="00A124D6"/>
    <w:rsid w:val="00A13ECC"/>
    <w:rsid w:val="00A150AC"/>
    <w:rsid w:val="00A15420"/>
    <w:rsid w:val="00A155D3"/>
    <w:rsid w:val="00A170DA"/>
    <w:rsid w:val="00A17894"/>
    <w:rsid w:val="00A20728"/>
    <w:rsid w:val="00A20F1D"/>
    <w:rsid w:val="00A2113F"/>
    <w:rsid w:val="00A2150B"/>
    <w:rsid w:val="00A21F14"/>
    <w:rsid w:val="00A251AA"/>
    <w:rsid w:val="00A25CC1"/>
    <w:rsid w:val="00A2741A"/>
    <w:rsid w:val="00A310F4"/>
    <w:rsid w:val="00A36A2C"/>
    <w:rsid w:val="00A37847"/>
    <w:rsid w:val="00A451B4"/>
    <w:rsid w:val="00A45B97"/>
    <w:rsid w:val="00A523AD"/>
    <w:rsid w:val="00A5287C"/>
    <w:rsid w:val="00A53E43"/>
    <w:rsid w:val="00A54123"/>
    <w:rsid w:val="00A56ED0"/>
    <w:rsid w:val="00A60EED"/>
    <w:rsid w:val="00A613C8"/>
    <w:rsid w:val="00A66428"/>
    <w:rsid w:val="00A66601"/>
    <w:rsid w:val="00A67117"/>
    <w:rsid w:val="00A67156"/>
    <w:rsid w:val="00A70020"/>
    <w:rsid w:val="00A707CD"/>
    <w:rsid w:val="00A70D2B"/>
    <w:rsid w:val="00A7267D"/>
    <w:rsid w:val="00A7372A"/>
    <w:rsid w:val="00A738AF"/>
    <w:rsid w:val="00A76A2D"/>
    <w:rsid w:val="00A8093D"/>
    <w:rsid w:val="00A813B7"/>
    <w:rsid w:val="00A834C9"/>
    <w:rsid w:val="00A8503C"/>
    <w:rsid w:val="00A919E6"/>
    <w:rsid w:val="00A92593"/>
    <w:rsid w:val="00A93767"/>
    <w:rsid w:val="00A93ABA"/>
    <w:rsid w:val="00A94326"/>
    <w:rsid w:val="00A9582A"/>
    <w:rsid w:val="00A96A4A"/>
    <w:rsid w:val="00A97734"/>
    <w:rsid w:val="00A979D2"/>
    <w:rsid w:val="00A97B93"/>
    <w:rsid w:val="00AA11BC"/>
    <w:rsid w:val="00AA5722"/>
    <w:rsid w:val="00AA66AE"/>
    <w:rsid w:val="00AA771C"/>
    <w:rsid w:val="00AA78D3"/>
    <w:rsid w:val="00AA7E99"/>
    <w:rsid w:val="00AB0D12"/>
    <w:rsid w:val="00AB108D"/>
    <w:rsid w:val="00AB4A0C"/>
    <w:rsid w:val="00AB4E9B"/>
    <w:rsid w:val="00AB50DD"/>
    <w:rsid w:val="00AB65EA"/>
    <w:rsid w:val="00AB6ACF"/>
    <w:rsid w:val="00AB7B4A"/>
    <w:rsid w:val="00AC10F9"/>
    <w:rsid w:val="00AC23EC"/>
    <w:rsid w:val="00AC42D0"/>
    <w:rsid w:val="00AC458A"/>
    <w:rsid w:val="00AC6708"/>
    <w:rsid w:val="00AC7667"/>
    <w:rsid w:val="00AD15F9"/>
    <w:rsid w:val="00AD6D0F"/>
    <w:rsid w:val="00AE1ED3"/>
    <w:rsid w:val="00AE5878"/>
    <w:rsid w:val="00AE6C02"/>
    <w:rsid w:val="00AE6F29"/>
    <w:rsid w:val="00AF030A"/>
    <w:rsid w:val="00AF15C7"/>
    <w:rsid w:val="00AF4935"/>
    <w:rsid w:val="00AF55A7"/>
    <w:rsid w:val="00AF71B1"/>
    <w:rsid w:val="00AF7361"/>
    <w:rsid w:val="00AF7474"/>
    <w:rsid w:val="00B00749"/>
    <w:rsid w:val="00B0597F"/>
    <w:rsid w:val="00B05C12"/>
    <w:rsid w:val="00B06516"/>
    <w:rsid w:val="00B10733"/>
    <w:rsid w:val="00B157A5"/>
    <w:rsid w:val="00B15C37"/>
    <w:rsid w:val="00B15CBB"/>
    <w:rsid w:val="00B1676E"/>
    <w:rsid w:val="00B2012E"/>
    <w:rsid w:val="00B21C30"/>
    <w:rsid w:val="00B235E6"/>
    <w:rsid w:val="00B23E30"/>
    <w:rsid w:val="00B2670A"/>
    <w:rsid w:val="00B31043"/>
    <w:rsid w:val="00B31FED"/>
    <w:rsid w:val="00B34115"/>
    <w:rsid w:val="00B34AD1"/>
    <w:rsid w:val="00B35210"/>
    <w:rsid w:val="00B377A3"/>
    <w:rsid w:val="00B37D01"/>
    <w:rsid w:val="00B4000B"/>
    <w:rsid w:val="00B42D9C"/>
    <w:rsid w:val="00B460C3"/>
    <w:rsid w:val="00B46903"/>
    <w:rsid w:val="00B509AA"/>
    <w:rsid w:val="00B51481"/>
    <w:rsid w:val="00B52EB3"/>
    <w:rsid w:val="00B53742"/>
    <w:rsid w:val="00B5376F"/>
    <w:rsid w:val="00B574EA"/>
    <w:rsid w:val="00B57DDB"/>
    <w:rsid w:val="00B6123E"/>
    <w:rsid w:val="00B65010"/>
    <w:rsid w:val="00B66EF7"/>
    <w:rsid w:val="00B66FD8"/>
    <w:rsid w:val="00B71D9D"/>
    <w:rsid w:val="00B7246F"/>
    <w:rsid w:val="00B813F1"/>
    <w:rsid w:val="00B8248E"/>
    <w:rsid w:val="00B86792"/>
    <w:rsid w:val="00B87CCC"/>
    <w:rsid w:val="00B91669"/>
    <w:rsid w:val="00B94748"/>
    <w:rsid w:val="00B956C4"/>
    <w:rsid w:val="00B95E1A"/>
    <w:rsid w:val="00B97D56"/>
    <w:rsid w:val="00BA0D6C"/>
    <w:rsid w:val="00BA1A3B"/>
    <w:rsid w:val="00BA1CC4"/>
    <w:rsid w:val="00BA33B8"/>
    <w:rsid w:val="00BA3BED"/>
    <w:rsid w:val="00BA3D81"/>
    <w:rsid w:val="00BA4073"/>
    <w:rsid w:val="00BA53A8"/>
    <w:rsid w:val="00BA63AC"/>
    <w:rsid w:val="00BA6CFA"/>
    <w:rsid w:val="00BA7BFD"/>
    <w:rsid w:val="00BB07FD"/>
    <w:rsid w:val="00BB0D4E"/>
    <w:rsid w:val="00BB20B1"/>
    <w:rsid w:val="00BC0F4B"/>
    <w:rsid w:val="00BC3365"/>
    <w:rsid w:val="00BC47A0"/>
    <w:rsid w:val="00BC633B"/>
    <w:rsid w:val="00BC70E6"/>
    <w:rsid w:val="00BC759D"/>
    <w:rsid w:val="00BD09EB"/>
    <w:rsid w:val="00BD0C84"/>
    <w:rsid w:val="00BD3A43"/>
    <w:rsid w:val="00BD69EA"/>
    <w:rsid w:val="00BE0E7D"/>
    <w:rsid w:val="00BE3684"/>
    <w:rsid w:val="00BE5546"/>
    <w:rsid w:val="00BF0AB2"/>
    <w:rsid w:val="00BF0C16"/>
    <w:rsid w:val="00BF15AB"/>
    <w:rsid w:val="00BF15E2"/>
    <w:rsid w:val="00BF1E81"/>
    <w:rsid w:val="00BF1FC5"/>
    <w:rsid w:val="00BF2180"/>
    <w:rsid w:val="00BF4717"/>
    <w:rsid w:val="00BF4A57"/>
    <w:rsid w:val="00BF5D92"/>
    <w:rsid w:val="00C007E5"/>
    <w:rsid w:val="00C009E1"/>
    <w:rsid w:val="00C04134"/>
    <w:rsid w:val="00C103E7"/>
    <w:rsid w:val="00C10524"/>
    <w:rsid w:val="00C11832"/>
    <w:rsid w:val="00C11D52"/>
    <w:rsid w:val="00C12241"/>
    <w:rsid w:val="00C12B66"/>
    <w:rsid w:val="00C14983"/>
    <w:rsid w:val="00C16454"/>
    <w:rsid w:val="00C16553"/>
    <w:rsid w:val="00C169DD"/>
    <w:rsid w:val="00C202D4"/>
    <w:rsid w:val="00C21DEC"/>
    <w:rsid w:val="00C222A3"/>
    <w:rsid w:val="00C23122"/>
    <w:rsid w:val="00C23F24"/>
    <w:rsid w:val="00C24D18"/>
    <w:rsid w:val="00C2549E"/>
    <w:rsid w:val="00C30D8D"/>
    <w:rsid w:val="00C31D6F"/>
    <w:rsid w:val="00C327D4"/>
    <w:rsid w:val="00C35158"/>
    <w:rsid w:val="00C362B4"/>
    <w:rsid w:val="00C36946"/>
    <w:rsid w:val="00C36BB6"/>
    <w:rsid w:val="00C37316"/>
    <w:rsid w:val="00C418CB"/>
    <w:rsid w:val="00C426B9"/>
    <w:rsid w:val="00C429D6"/>
    <w:rsid w:val="00C44CDF"/>
    <w:rsid w:val="00C46DE7"/>
    <w:rsid w:val="00C57E85"/>
    <w:rsid w:val="00C60335"/>
    <w:rsid w:val="00C60556"/>
    <w:rsid w:val="00C63D7C"/>
    <w:rsid w:val="00C63F5C"/>
    <w:rsid w:val="00C6460D"/>
    <w:rsid w:val="00C6720D"/>
    <w:rsid w:val="00C705FB"/>
    <w:rsid w:val="00C7088A"/>
    <w:rsid w:val="00C70A38"/>
    <w:rsid w:val="00C70A89"/>
    <w:rsid w:val="00C71902"/>
    <w:rsid w:val="00C71C29"/>
    <w:rsid w:val="00C76201"/>
    <w:rsid w:val="00C76A94"/>
    <w:rsid w:val="00C82747"/>
    <w:rsid w:val="00C85B47"/>
    <w:rsid w:val="00C8642F"/>
    <w:rsid w:val="00C871B9"/>
    <w:rsid w:val="00C90B37"/>
    <w:rsid w:val="00C91347"/>
    <w:rsid w:val="00C949C7"/>
    <w:rsid w:val="00C94D5A"/>
    <w:rsid w:val="00C964B1"/>
    <w:rsid w:val="00C96CDF"/>
    <w:rsid w:val="00C978D6"/>
    <w:rsid w:val="00CA1FF1"/>
    <w:rsid w:val="00CA3DF5"/>
    <w:rsid w:val="00CA3F9E"/>
    <w:rsid w:val="00CA496A"/>
    <w:rsid w:val="00CA4CDD"/>
    <w:rsid w:val="00CA4F25"/>
    <w:rsid w:val="00CA64AA"/>
    <w:rsid w:val="00CB2E4F"/>
    <w:rsid w:val="00CB4065"/>
    <w:rsid w:val="00CB709D"/>
    <w:rsid w:val="00CC05DA"/>
    <w:rsid w:val="00CC0CA2"/>
    <w:rsid w:val="00CC0D59"/>
    <w:rsid w:val="00CC1F17"/>
    <w:rsid w:val="00CC38F7"/>
    <w:rsid w:val="00CD088D"/>
    <w:rsid w:val="00CD67C5"/>
    <w:rsid w:val="00CD7A4B"/>
    <w:rsid w:val="00CE5BB2"/>
    <w:rsid w:val="00CE60DA"/>
    <w:rsid w:val="00CE7277"/>
    <w:rsid w:val="00CE758A"/>
    <w:rsid w:val="00CE7B95"/>
    <w:rsid w:val="00CF0EAF"/>
    <w:rsid w:val="00CF5F8D"/>
    <w:rsid w:val="00CF6C8F"/>
    <w:rsid w:val="00CF7002"/>
    <w:rsid w:val="00CF719B"/>
    <w:rsid w:val="00CF781E"/>
    <w:rsid w:val="00D00762"/>
    <w:rsid w:val="00D00DB6"/>
    <w:rsid w:val="00D01E8B"/>
    <w:rsid w:val="00D02AAC"/>
    <w:rsid w:val="00D03120"/>
    <w:rsid w:val="00D03414"/>
    <w:rsid w:val="00D0352E"/>
    <w:rsid w:val="00D04332"/>
    <w:rsid w:val="00D05DA5"/>
    <w:rsid w:val="00D0718C"/>
    <w:rsid w:val="00D1229B"/>
    <w:rsid w:val="00D17539"/>
    <w:rsid w:val="00D178EB"/>
    <w:rsid w:val="00D20F32"/>
    <w:rsid w:val="00D2152C"/>
    <w:rsid w:val="00D2174B"/>
    <w:rsid w:val="00D221F1"/>
    <w:rsid w:val="00D223A6"/>
    <w:rsid w:val="00D2256E"/>
    <w:rsid w:val="00D24060"/>
    <w:rsid w:val="00D2454F"/>
    <w:rsid w:val="00D24B7A"/>
    <w:rsid w:val="00D25F78"/>
    <w:rsid w:val="00D2630C"/>
    <w:rsid w:val="00D2763A"/>
    <w:rsid w:val="00D329CE"/>
    <w:rsid w:val="00D36615"/>
    <w:rsid w:val="00D371B0"/>
    <w:rsid w:val="00D37DF8"/>
    <w:rsid w:val="00D4040C"/>
    <w:rsid w:val="00D40A8C"/>
    <w:rsid w:val="00D412AF"/>
    <w:rsid w:val="00D41A5B"/>
    <w:rsid w:val="00D4252B"/>
    <w:rsid w:val="00D442D2"/>
    <w:rsid w:val="00D44930"/>
    <w:rsid w:val="00D45386"/>
    <w:rsid w:val="00D453C5"/>
    <w:rsid w:val="00D519C8"/>
    <w:rsid w:val="00D526AF"/>
    <w:rsid w:val="00D53CDB"/>
    <w:rsid w:val="00D5644E"/>
    <w:rsid w:val="00D56718"/>
    <w:rsid w:val="00D568E2"/>
    <w:rsid w:val="00D602CB"/>
    <w:rsid w:val="00D61053"/>
    <w:rsid w:val="00D6276D"/>
    <w:rsid w:val="00D6281A"/>
    <w:rsid w:val="00D62D0B"/>
    <w:rsid w:val="00D653B3"/>
    <w:rsid w:val="00D7126A"/>
    <w:rsid w:val="00D7230D"/>
    <w:rsid w:val="00D72475"/>
    <w:rsid w:val="00D75B33"/>
    <w:rsid w:val="00D76D71"/>
    <w:rsid w:val="00D76E75"/>
    <w:rsid w:val="00D81EAC"/>
    <w:rsid w:val="00D82702"/>
    <w:rsid w:val="00D84538"/>
    <w:rsid w:val="00D865E2"/>
    <w:rsid w:val="00D947DA"/>
    <w:rsid w:val="00D95923"/>
    <w:rsid w:val="00DA21E7"/>
    <w:rsid w:val="00DA268B"/>
    <w:rsid w:val="00DA37A7"/>
    <w:rsid w:val="00DA530A"/>
    <w:rsid w:val="00DA6AAB"/>
    <w:rsid w:val="00DB3A0F"/>
    <w:rsid w:val="00DB4B1E"/>
    <w:rsid w:val="00DB4ECC"/>
    <w:rsid w:val="00DB7190"/>
    <w:rsid w:val="00DB7479"/>
    <w:rsid w:val="00DC09F9"/>
    <w:rsid w:val="00DC0D22"/>
    <w:rsid w:val="00DC1254"/>
    <w:rsid w:val="00DC21B3"/>
    <w:rsid w:val="00DC3322"/>
    <w:rsid w:val="00DC7602"/>
    <w:rsid w:val="00DD38CF"/>
    <w:rsid w:val="00DD42A9"/>
    <w:rsid w:val="00DD6E09"/>
    <w:rsid w:val="00DD711A"/>
    <w:rsid w:val="00DE18BF"/>
    <w:rsid w:val="00DE203F"/>
    <w:rsid w:val="00DE4793"/>
    <w:rsid w:val="00DE4AC0"/>
    <w:rsid w:val="00DE5707"/>
    <w:rsid w:val="00DE7A44"/>
    <w:rsid w:val="00DF07C9"/>
    <w:rsid w:val="00DF13DB"/>
    <w:rsid w:val="00DF2A8F"/>
    <w:rsid w:val="00DF3117"/>
    <w:rsid w:val="00DF48C5"/>
    <w:rsid w:val="00DF5AB5"/>
    <w:rsid w:val="00DF72E6"/>
    <w:rsid w:val="00E00718"/>
    <w:rsid w:val="00E014ED"/>
    <w:rsid w:val="00E026A1"/>
    <w:rsid w:val="00E034FF"/>
    <w:rsid w:val="00E0362A"/>
    <w:rsid w:val="00E054EC"/>
    <w:rsid w:val="00E14389"/>
    <w:rsid w:val="00E14539"/>
    <w:rsid w:val="00E15607"/>
    <w:rsid w:val="00E15A1C"/>
    <w:rsid w:val="00E15F43"/>
    <w:rsid w:val="00E17DF8"/>
    <w:rsid w:val="00E17E92"/>
    <w:rsid w:val="00E2322D"/>
    <w:rsid w:val="00E236C0"/>
    <w:rsid w:val="00E24A60"/>
    <w:rsid w:val="00E24BA9"/>
    <w:rsid w:val="00E262B1"/>
    <w:rsid w:val="00E26CB5"/>
    <w:rsid w:val="00E27821"/>
    <w:rsid w:val="00E278B9"/>
    <w:rsid w:val="00E32046"/>
    <w:rsid w:val="00E3453F"/>
    <w:rsid w:val="00E3519B"/>
    <w:rsid w:val="00E36012"/>
    <w:rsid w:val="00E401CF"/>
    <w:rsid w:val="00E40E23"/>
    <w:rsid w:val="00E41BBB"/>
    <w:rsid w:val="00E42022"/>
    <w:rsid w:val="00E4253D"/>
    <w:rsid w:val="00E4494E"/>
    <w:rsid w:val="00E45576"/>
    <w:rsid w:val="00E463CF"/>
    <w:rsid w:val="00E47475"/>
    <w:rsid w:val="00E47C2A"/>
    <w:rsid w:val="00E515AE"/>
    <w:rsid w:val="00E5190A"/>
    <w:rsid w:val="00E523A8"/>
    <w:rsid w:val="00E53B17"/>
    <w:rsid w:val="00E54B5E"/>
    <w:rsid w:val="00E5544B"/>
    <w:rsid w:val="00E5553A"/>
    <w:rsid w:val="00E55C95"/>
    <w:rsid w:val="00E57DDC"/>
    <w:rsid w:val="00E6006A"/>
    <w:rsid w:val="00E62E15"/>
    <w:rsid w:val="00E70361"/>
    <w:rsid w:val="00E72321"/>
    <w:rsid w:val="00E737E1"/>
    <w:rsid w:val="00E73C3A"/>
    <w:rsid w:val="00E745A3"/>
    <w:rsid w:val="00E76EB9"/>
    <w:rsid w:val="00E805D4"/>
    <w:rsid w:val="00E81483"/>
    <w:rsid w:val="00E84B34"/>
    <w:rsid w:val="00E867F5"/>
    <w:rsid w:val="00E90041"/>
    <w:rsid w:val="00E90F65"/>
    <w:rsid w:val="00E92CAB"/>
    <w:rsid w:val="00EA0A6E"/>
    <w:rsid w:val="00EA0B15"/>
    <w:rsid w:val="00EA4BF5"/>
    <w:rsid w:val="00EA67A5"/>
    <w:rsid w:val="00EA7CF8"/>
    <w:rsid w:val="00EB2A29"/>
    <w:rsid w:val="00EB48E6"/>
    <w:rsid w:val="00EB5569"/>
    <w:rsid w:val="00EB5842"/>
    <w:rsid w:val="00EB6255"/>
    <w:rsid w:val="00EB7751"/>
    <w:rsid w:val="00EC3C35"/>
    <w:rsid w:val="00EC48F0"/>
    <w:rsid w:val="00EC510A"/>
    <w:rsid w:val="00EC56ED"/>
    <w:rsid w:val="00EC6497"/>
    <w:rsid w:val="00ED560C"/>
    <w:rsid w:val="00ED5A5D"/>
    <w:rsid w:val="00ED6CB3"/>
    <w:rsid w:val="00ED7269"/>
    <w:rsid w:val="00ED78BD"/>
    <w:rsid w:val="00EE1CBD"/>
    <w:rsid w:val="00EE4C00"/>
    <w:rsid w:val="00EE76D8"/>
    <w:rsid w:val="00EE7FE0"/>
    <w:rsid w:val="00EF012B"/>
    <w:rsid w:val="00EF0289"/>
    <w:rsid w:val="00EF0384"/>
    <w:rsid w:val="00EF1346"/>
    <w:rsid w:val="00EF1877"/>
    <w:rsid w:val="00EF2D5F"/>
    <w:rsid w:val="00EF33E9"/>
    <w:rsid w:val="00EF3795"/>
    <w:rsid w:val="00EF6F3C"/>
    <w:rsid w:val="00EF7727"/>
    <w:rsid w:val="00EF7BC4"/>
    <w:rsid w:val="00EF7C60"/>
    <w:rsid w:val="00F0168F"/>
    <w:rsid w:val="00F022D9"/>
    <w:rsid w:val="00F02480"/>
    <w:rsid w:val="00F025C9"/>
    <w:rsid w:val="00F05332"/>
    <w:rsid w:val="00F05FA1"/>
    <w:rsid w:val="00F066E8"/>
    <w:rsid w:val="00F06C43"/>
    <w:rsid w:val="00F07F9D"/>
    <w:rsid w:val="00F11B88"/>
    <w:rsid w:val="00F13685"/>
    <w:rsid w:val="00F14A92"/>
    <w:rsid w:val="00F16D0D"/>
    <w:rsid w:val="00F17356"/>
    <w:rsid w:val="00F205D6"/>
    <w:rsid w:val="00F205D9"/>
    <w:rsid w:val="00F20EF2"/>
    <w:rsid w:val="00F21A9E"/>
    <w:rsid w:val="00F21B46"/>
    <w:rsid w:val="00F2371A"/>
    <w:rsid w:val="00F24B3C"/>
    <w:rsid w:val="00F26BDC"/>
    <w:rsid w:val="00F30534"/>
    <w:rsid w:val="00F30C5A"/>
    <w:rsid w:val="00F31F97"/>
    <w:rsid w:val="00F32A75"/>
    <w:rsid w:val="00F330A8"/>
    <w:rsid w:val="00F44110"/>
    <w:rsid w:val="00F4440B"/>
    <w:rsid w:val="00F452F8"/>
    <w:rsid w:val="00F50EB1"/>
    <w:rsid w:val="00F548AE"/>
    <w:rsid w:val="00F55452"/>
    <w:rsid w:val="00F56A4D"/>
    <w:rsid w:val="00F627D1"/>
    <w:rsid w:val="00F67C2F"/>
    <w:rsid w:val="00F70CD1"/>
    <w:rsid w:val="00F71216"/>
    <w:rsid w:val="00F72652"/>
    <w:rsid w:val="00F738E4"/>
    <w:rsid w:val="00F74338"/>
    <w:rsid w:val="00F77DD3"/>
    <w:rsid w:val="00F80CAD"/>
    <w:rsid w:val="00F81706"/>
    <w:rsid w:val="00F81B8D"/>
    <w:rsid w:val="00F820C8"/>
    <w:rsid w:val="00F82D7B"/>
    <w:rsid w:val="00F83750"/>
    <w:rsid w:val="00F863CB"/>
    <w:rsid w:val="00F86F46"/>
    <w:rsid w:val="00F9512A"/>
    <w:rsid w:val="00F973AC"/>
    <w:rsid w:val="00FA0749"/>
    <w:rsid w:val="00FA08B8"/>
    <w:rsid w:val="00FA0E0E"/>
    <w:rsid w:val="00FA1368"/>
    <w:rsid w:val="00FA3802"/>
    <w:rsid w:val="00FA382F"/>
    <w:rsid w:val="00FA3D17"/>
    <w:rsid w:val="00FA573E"/>
    <w:rsid w:val="00FA59BF"/>
    <w:rsid w:val="00FA67FB"/>
    <w:rsid w:val="00FA6867"/>
    <w:rsid w:val="00FA6C9F"/>
    <w:rsid w:val="00FA74BC"/>
    <w:rsid w:val="00FA7E02"/>
    <w:rsid w:val="00FB1F19"/>
    <w:rsid w:val="00FB27DA"/>
    <w:rsid w:val="00FB4A6A"/>
    <w:rsid w:val="00FC2320"/>
    <w:rsid w:val="00FC38BD"/>
    <w:rsid w:val="00FC7602"/>
    <w:rsid w:val="00FD3446"/>
    <w:rsid w:val="00FD551F"/>
    <w:rsid w:val="00FD5AD8"/>
    <w:rsid w:val="00FD7506"/>
    <w:rsid w:val="00FE3CDF"/>
    <w:rsid w:val="00FE4747"/>
    <w:rsid w:val="00FE5BDD"/>
    <w:rsid w:val="00FE660C"/>
    <w:rsid w:val="00FE69F5"/>
    <w:rsid w:val="00FE6E06"/>
    <w:rsid w:val="00FF17AC"/>
    <w:rsid w:val="00FF3D92"/>
    <w:rsid w:val="00FF76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E9B26-EB3A-4488-9A18-54FDE35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480" w:lineRule="auto"/>
        <w:ind w:left="851" w:firstLine="59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FA"/>
    <w:pPr>
      <w:spacing w:before="0" w:after="0"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40B"/>
    <w:pPr>
      <w:keepNext/>
      <w:numPr>
        <w:numId w:val="2"/>
      </w:numPr>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uiPriority w:val="9"/>
    <w:qFormat/>
    <w:rsid w:val="00F4440B"/>
    <w:pPr>
      <w:keepNext/>
      <w:numPr>
        <w:ilvl w:val="1"/>
        <w:numId w:val="2"/>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F4440B"/>
    <w:pPr>
      <w:keepNext/>
      <w:numPr>
        <w:ilvl w:val="2"/>
        <w:numId w:val="2"/>
      </w:numPr>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F4440B"/>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link w:val="Heading5Char"/>
    <w:qFormat/>
    <w:rsid w:val="00F4440B"/>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link w:val="Heading6Char"/>
    <w:uiPriority w:val="99"/>
    <w:qFormat/>
    <w:rsid w:val="00F4440B"/>
    <w:pPr>
      <w:numPr>
        <w:ilvl w:val="5"/>
        <w:numId w:val="2"/>
      </w:numPr>
      <w:spacing w:before="240" w:after="60"/>
      <w:outlineLvl w:val="5"/>
    </w:pPr>
    <w:rPr>
      <w:b/>
      <w:bCs/>
      <w:sz w:val="22"/>
      <w:szCs w:val="22"/>
      <w:lang w:val="en-GB" w:eastAsia="en-GB"/>
    </w:rPr>
  </w:style>
  <w:style w:type="paragraph" w:styleId="Heading7">
    <w:name w:val="heading 7"/>
    <w:basedOn w:val="Normal"/>
    <w:next w:val="Normal"/>
    <w:link w:val="Heading7Char"/>
    <w:qFormat/>
    <w:rsid w:val="00F4440B"/>
    <w:pPr>
      <w:numPr>
        <w:ilvl w:val="6"/>
        <w:numId w:val="2"/>
      </w:numPr>
      <w:spacing w:before="240" w:after="60"/>
      <w:outlineLvl w:val="6"/>
    </w:pPr>
    <w:rPr>
      <w:lang w:val="en-GB" w:eastAsia="en-GB"/>
    </w:rPr>
  </w:style>
  <w:style w:type="paragraph" w:styleId="Heading8">
    <w:name w:val="heading 8"/>
    <w:basedOn w:val="Normal"/>
    <w:next w:val="Normal"/>
    <w:link w:val="Heading8Char"/>
    <w:qFormat/>
    <w:rsid w:val="00F4440B"/>
    <w:pPr>
      <w:numPr>
        <w:ilvl w:val="7"/>
        <w:numId w:val="2"/>
      </w:numPr>
      <w:spacing w:before="240" w:after="60"/>
      <w:outlineLvl w:val="7"/>
    </w:pPr>
    <w:rPr>
      <w:i/>
      <w:iCs/>
      <w:lang w:val="en-GB" w:eastAsia="en-GB"/>
    </w:rPr>
  </w:style>
  <w:style w:type="paragraph" w:styleId="Heading9">
    <w:name w:val="heading 9"/>
    <w:basedOn w:val="Normal"/>
    <w:next w:val="Normal"/>
    <w:link w:val="Heading9Char"/>
    <w:qFormat/>
    <w:rsid w:val="00F4440B"/>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41FA"/>
    <w:rPr>
      <w:color w:val="0000FF" w:themeColor="hyperlink"/>
      <w:u w:val="single"/>
    </w:rPr>
  </w:style>
  <w:style w:type="paragraph" w:styleId="ListParagraph">
    <w:name w:val="List Paragraph"/>
    <w:basedOn w:val="Normal"/>
    <w:link w:val="ListParagraphChar"/>
    <w:uiPriority w:val="34"/>
    <w:qFormat/>
    <w:rsid w:val="000941FA"/>
    <w:pPr>
      <w:spacing w:before="240" w:after="200" w:line="480" w:lineRule="auto"/>
      <w:ind w:left="720" w:firstLine="590"/>
      <w:contextualSpacing/>
      <w:jc w:val="both"/>
    </w:pPr>
    <w:rPr>
      <w:rFonts w:asciiTheme="minorHAnsi" w:eastAsiaTheme="minorHAnsi" w:hAnsiTheme="minorHAnsi" w:cstheme="minorBidi"/>
      <w:sz w:val="22"/>
      <w:szCs w:val="22"/>
      <w:lang w:val="id-ID"/>
    </w:rPr>
  </w:style>
  <w:style w:type="paragraph" w:styleId="NoSpacing">
    <w:name w:val="No Spacing"/>
    <w:uiPriority w:val="1"/>
    <w:qFormat/>
    <w:rsid w:val="000941FA"/>
    <w:pPr>
      <w:spacing w:before="0" w:after="0" w:line="240" w:lineRule="auto"/>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AE5"/>
    <w:pPr>
      <w:tabs>
        <w:tab w:val="center" w:pos="4680"/>
        <w:tab w:val="right" w:pos="9360"/>
      </w:tabs>
      <w:ind w:left="851" w:firstLine="590"/>
      <w:jc w:val="both"/>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9F2AE5"/>
    <w:rPr>
      <w:lang w:val="id-ID"/>
    </w:rPr>
  </w:style>
  <w:style w:type="table" w:styleId="TableGrid">
    <w:name w:val="Table Grid"/>
    <w:basedOn w:val="TableNormal"/>
    <w:uiPriority w:val="59"/>
    <w:rsid w:val="009F2A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AE5"/>
    <w:rPr>
      <w:rFonts w:ascii="Tahoma" w:hAnsi="Tahoma" w:cs="Tahoma"/>
      <w:sz w:val="16"/>
      <w:szCs w:val="16"/>
    </w:rPr>
  </w:style>
  <w:style w:type="character" w:customStyle="1" w:styleId="BalloonTextChar">
    <w:name w:val="Balloon Text Char"/>
    <w:basedOn w:val="DefaultParagraphFont"/>
    <w:link w:val="BalloonText"/>
    <w:uiPriority w:val="99"/>
    <w:semiHidden/>
    <w:rsid w:val="009F2AE5"/>
    <w:rPr>
      <w:rFonts w:ascii="Tahoma" w:eastAsia="Times New Roman" w:hAnsi="Tahoma" w:cs="Tahoma"/>
      <w:sz w:val="16"/>
      <w:szCs w:val="16"/>
    </w:rPr>
  </w:style>
  <w:style w:type="paragraph" w:styleId="List2">
    <w:name w:val="List 2"/>
    <w:basedOn w:val="Normal"/>
    <w:rsid w:val="00BF15E2"/>
    <w:pPr>
      <w:ind w:left="720" w:hanging="360"/>
    </w:pPr>
  </w:style>
  <w:style w:type="paragraph" w:styleId="Footer">
    <w:name w:val="footer"/>
    <w:basedOn w:val="Normal"/>
    <w:link w:val="FooterChar"/>
    <w:uiPriority w:val="99"/>
    <w:unhideWhenUsed/>
    <w:rsid w:val="00BF15E2"/>
    <w:pPr>
      <w:tabs>
        <w:tab w:val="center" w:pos="4680"/>
        <w:tab w:val="right" w:pos="9360"/>
      </w:tabs>
    </w:pPr>
  </w:style>
  <w:style w:type="character" w:customStyle="1" w:styleId="FooterChar">
    <w:name w:val="Footer Char"/>
    <w:basedOn w:val="DefaultParagraphFont"/>
    <w:link w:val="Footer"/>
    <w:uiPriority w:val="99"/>
    <w:rsid w:val="00BF15E2"/>
    <w:rPr>
      <w:rFonts w:ascii="Times New Roman" w:eastAsia="Times New Roman" w:hAnsi="Times New Roman" w:cs="Times New Roman"/>
      <w:sz w:val="24"/>
      <w:szCs w:val="24"/>
    </w:rPr>
  </w:style>
  <w:style w:type="paragraph" w:customStyle="1" w:styleId="Default">
    <w:name w:val="Default"/>
    <w:rsid w:val="0075643C"/>
    <w:pPr>
      <w:autoSpaceDE w:val="0"/>
      <w:autoSpaceDN w:val="0"/>
      <w:adjustRightInd w:val="0"/>
      <w:spacing w:before="0" w:after="0" w:line="240" w:lineRule="auto"/>
      <w:ind w:left="0" w:firstLine="0"/>
      <w:jc w:val="left"/>
    </w:pPr>
    <w:rPr>
      <w:rFonts w:ascii="Times New Roman" w:hAnsi="Times New Roman" w:cs="Times New Roman"/>
      <w:color w:val="000000"/>
      <w:sz w:val="24"/>
      <w:szCs w:val="24"/>
      <w:lang w:val="id-ID"/>
    </w:rPr>
  </w:style>
  <w:style w:type="character" w:customStyle="1" w:styleId="apple-style-span">
    <w:name w:val="apple-style-span"/>
    <w:basedOn w:val="DefaultParagraphFont"/>
    <w:rsid w:val="00973828"/>
    <w:rPr>
      <w:rFonts w:cs="Times New Roman"/>
    </w:rPr>
  </w:style>
  <w:style w:type="character" w:customStyle="1" w:styleId="hps">
    <w:name w:val="hps"/>
    <w:basedOn w:val="DefaultParagraphFont"/>
    <w:rsid w:val="007B593E"/>
  </w:style>
  <w:style w:type="character" w:customStyle="1" w:styleId="shorttext">
    <w:name w:val="short_text"/>
    <w:basedOn w:val="DefaultParagraphFont"/>
    <w:rsid w:val="007B593E"/>
  </w:style>
  <w:style w:type="character" w:customStyle="1" w:styleId="Heading1Char">
    <w:name w:val="Heading 1 Char"/>
    <w:basedOn w:val="DefaultParagraphFont"/>
    <w:link w:val="Heading1"/>
    <w:uiPriority w:val="9"/>
    <w:rsid w:val="00F4440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
    <w:rsid w:val="00F4440B"/>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F4440B"/>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F4440B"/>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F4440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F4440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F4440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F4440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F4440B"/>
    <w:rPr>
      <w:rFonts w:ascii="Arial" w:eastAsia="Times New Roman" w:hAnsi="Arial" w:cs="Arial"/>
      <w:lang w:val="en-GB" w:eastAsia="en-GB"/>
    </w:rPr>
  </w:style>
  <w:style w:type="character" w:customStyle="1" w:styleId="ListParagraphChar">
    <w:name w:val="List Paragraph Char"/>
    <w:basedOn w:val="DefaultParagraphFont"/>
    <w:link w:val="ListParagraph"/>
    <w:uiPriority w:val="34"/>
    <w:rsid w:val="00590392"/>
    <w:rPr>
      <w:lang w:val="id-ID"/>
    </w:rPr>
  </w:style>
  <w:style w:type="paragraph" w:styleId="BodyTextIndent">
    <w:name w:val="Body Text Indent"/>
    <w:basedOn w:val="Normal"/>
    <w:link w:val="BodyTextIndentChar"/>
    <w:uiPriority w:val="99"/>
    <w:rsid w:val="00846931"/>
    <w:pPr>
      <w:spacing w:after="120" w:line="480" w:lineRule="auto"/>
      <w:ind w:left="283"/>
      <w:jc w:val="both"/>
    </w:pPr>
  </w:style>
  <w:style w:type="character" w:customStyle="1" w:styleId="BodyTextIndentChar">
    <w:name w:val="Body Text Indent Char"/>
    <w:basedOn w:val="DefaultParagraphFont"/>
    <w:link w:val="BodyTextIndent"/>
    <w:uiPriority w:val="99"/>
    <w:rsid w:val="00846931"/>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16F2C"/>
    <w:pPr>
      <w:spacing w:after="120"/>
    </w:pPr>
    <w:rPr>
      <w:sz w:val="16"/>
      <w:szCs w:val="16"/>
    </w:rPr>
  </w:style>
  <w:style w:type="character" w:customStyle="1" w:styleId="BodyText3Char">
    <w:name w:val="Body Text 3 Char"/>
    <w:basedOn w:val="DefaultParagraphFont"/>
    <w:link w:val="BodyText3"/>
    <w:uiPriority w:val="99"/>
    <w:rsid w:val="00816F2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57F8C"/>
    <w:pPr>
      <w:spacing w:after="120" w:line="480" w:lineRule="auto"/>
      <w:ind w:left="283"/>
    </w:pPr>
  </w:style>
  <w:style w:type="character" w:customStyle="1" w:styleId="BodyTextIndent2Char">
    <w:name w:val="Body Text Indent 2 Char"/>
    <w:basedOn w:val="DefaultParagraphFont"/>
    <w:link w:val="BodyTextIndent2"/>
    <w:uiPriority w:val="99"/>
    <w:semiHidden/>
    <w:rsid w:val="00957F8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A5D"/>
    <w:pPr>
      <w:spacing w:after="120"/>
    </w:pPr>
  </w:style>
  <w:style w:type="character" w:customStyle="1" w:styleId="BodyTextChar">
    <w:name w:val="Body Text Char"/>
    <w:basedOn w:val="DefaultParagraphFont"/>
    <w:link w:val="BodyText"/>
    <w:uiPriority w:val="99"/>
    <w:rsid w:val="00ED5A5D"/>
    <w:rPr>
      <w:rFonts w:ascii="Times New Roman" w:eastAsia="Times New Roman" w:hAnsi="Times New Roman" w:cs="Times New Roman"/>
      <w:sz w:val="24"/>
      <w:szCs w:val="24"/>
    </w:rPr>
  </w:style>
  <w:style w:type="character" w:styleId="Emphasis">
    <w:name w:val="Emphasis"/>
    <w:basedOn w:val="DefaultParagraphFont"/>
    <w:uiPriority w:val="20"/>
    <w:qFormat/>
    <w:rsid w:val="0038085D"/>
    <w:rPr>
      <w:i/>
      <w:iCs/>
    </w:rPr>
  </w:style>
  <w:style w:type="character" w:customStyle="1" w:styleId="a">
    <w:name w:val="a"/>
    <w:basedOn w:val="DefaultParagraphFont"/>
    <w:rsid w:val="005E3A6D"/>
  </w:style>
  <w:style w:type="paragraph" w:customStyle="1" w:styleId="ColorfulList-Accent12">
    <w:name w:val="Colorful List - Accent 12"/>
    <w:basedOn w:val="Normal"/>
    <w:uiPriority w:val="34"/>
    <w:qFormat/>
    <w:rsid w:val="00B15C37"/>
    <w:pPr>
      <w:ind w:left="720"/>
      <w:contextualSpacing/>
    </w:pPr>
    <w:rPr>
      <w:rFonts w:ascii="Cambria" w:eastAsia="MS Mincho" w:hAnsi="Cambria"/>
    </w:rPr>
  </w:style>
  <w:style w:type="character" w:customStyle="1" w:styleId="apple-converted-space">
    <w:name w:val="apple-converted-space"/>
    <w:basedOn w:val="DefaultParagraphFont"/>
    <w:rsid w:val="005F66C1"/>
    <w:rPr>
      <w:rFonts w:cs="Times New Roman"/>
    </w:rPr>
  </w:style>
  <w:style w:type="character" w:customStyle="1" w:styleId="st">
    <w:name w:val="st"/>
    <w:rsid w:val="005F66C1"/>
  </w:style>
  <w:style w:type="character" w:customStyle="1" w:styleId="style7">
    <w:name w:val="style7"/>
    <w:basedOn w:val="DefaultParagraphFont"/>
    <w:rsid w:val="00464437"/>
  </w:style>
  <w:style w:type="character" w:customStyle="1" w:styleId="mw-headline">
    <w:name w:val="mw-headline"/>
    <w:basedOn w:val="DefaultParagraphFont"/>
    <w:rsid w:val="00171242"/>
  </w:style>
  <w:style w:type="paragraph" w:customStyle="1" w:styleId="TableParagraph">
    <w:name w:val="Table Paragraph"/>
    <w:basedOn w:val="Normal"/>
    <w:uiPriority w:val="1"/>
    <w:qFormat/>
    <w:rsid w:val="006C23E5"/>
    <w:pPr>
      <w:widowControl w:val="0"/>
      <w:spacing w:line="268" w:lineRule="exact"/>
      <w:ind w:left="326" w:right="105"/>
      <w:jc w:val="center"/>
    </w:pPr>
    <w:rPr>
      <w:sz w:val="22"/>
      <w:szCs w:val="22"/>
    </w:rPr>
  </w:style>
  <w:style w:type="paragraph" w:styleId="NormalWeb">
    <w:name w:val="Normal (Web)"/>
    <w:basedOn w:val="Normal"/>
    <w:uiPriority w:val="99"/>
    <w:unhideWhenUsed/>
    <w:rsid w:val="003841BA"/>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SDN KARANGLO</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 WIRANATA</dc:creator>
  <cp:lastModifiedBy>ASUS</cp:lastModifiedBy>
  <cp:revision>153</cp:revision>
  <cp:lastPrinted>2019-02-15T00:07:00Z</cp:lastPrinted>
  <dcterms:created xsi:type="dcterms:W3CDTF">2013-08-21T07:49:00Z</dcterms:created>
  <dcterms:modified xsi:type="dcterms:W3CDTF">2019-02-15T00:08:00Z</dcterms:modified>
</cp:coreProperties>
</file>